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9ABBE7" w14:textId="77777777" w:rsidR="00142402" w:rsidRPr="00142402" w:rsidRDefault="00142402" w:rsidP="00142402">
      <w:pPr>
        <w:keepNext/>
        <w:spacing w:before="240" w:after="60" w:line="240" w:lineRule="auto"/>
        <w:outlineLvl w:val="1"/>
        <w:rPr>
          <w:rFonts w:ascii="Arial" w:eastAsia="Times New Roman" w:hAnsi="Arial" w:cs="Arial"/>
          <w:b/>
          <w:bCs/>
          <w:i/>
          <w:iCs/>
          <w:sz w:val="28"/>
          <w:szCs w:val="28"/>
          <w:lang w:eastAsia="pl-PL"/>
        </w:rPr>
      </w:pPr>
    </w:p>
    <w:p w14:paraId="08278688" w14:textId="77777777" w:rsidR="00142402" w:rsidRPr="00142402" w:rsidRDefault="00142402" w:rsidP="00142402">
      <w:pPr>
        <w:spacing w:before="40" w:after="0"/>
        <w:jc w:val="both"/>
        <w:rPr>
          <w:rFonts w:ascii="Arial" w:eastAsia="Times New Roman" w:hAnsi="Arial" w:cs="Arial"/>
          <w:sz w:val="20"/>
          <w:szCs w:val="20"/>
          <w:lang w:eastAsia="pl-PL"/>
        </w:rPr>
      </w:pPr>
    </w:p>
    <w:p w14:paraId="6F60BB50" w14:textId="77777777" w:rsidR="000E176B" w:rsidRPr="000E176B" w:rsidRDefault="000E176B" w:rsidP="000E176B">
      <w:pPr>
        <w:widowControl w:val="0"/>
        <w:suppressAutoHyphens/>
        <w:ind w:left="-170"/>
        <w:jc w:val="center"/>
        <w:rPr>
          <w:rFonts w:ascii="Arial" w:eastAsia="Calibri" w:hAnsi="Arial" w:cs="Arial"/>
          <w:b/>
          <w:color w:val="00000A"/>
          <w:sz w:val="40"/>
          <w:szCs w:val="20"/>
          <w:lang w:eastAsia="zh-CN"/>
        </w:rPr>
      </w:pPr>
      <w:r w:rsidRPr="000E176B">
        <w:rPr>
          <w:rFonts w:ascii="Arial" w:eastAsia="Calibri" w:hAnsi="Arial" w:cs="Arial"/>
          <w:b/>
          <w:color w:val="00000A"/>
          <w:sz w:val="40"/>
          <w:szCs w:val="20"/>
          <w:lang w:eastAsia="zh-CN"/>
        </w:rPr>
        <w:t>SPECYFIKACJA ISTOTNYCH WARUNKÓW ZAMÓWIENIA</w:t>
      </w:r>
    </w:p>
    <w:p w14:paraId="6CFED6D5" w14:textId="77777777" w:rsidR="000E176B" w:rsidRPr="000E176B" w:rsidRDefault="000E176B" w:rsidP="000E176B">
      <w:pPr>
        <w:widowControl w:val="0"/>
        <w:suppressAutoHyphens/>
        <w:ind w:left="-170"/>
        <w:jc w:val="center"/>
        <w:rPr>
          <w:rFonts w:ascii="Times New Roman" w:eastAsia="Calibri" w:hAnsi="Times New Roman" w:cs="Times New Roman"/>
          <w:b/>
          <w:color w:val="00000A"/>
          <w:sz w:val="40"/>
          <w:szCs w:val="20"/>
          <w:lang w:eastAsia="zh-CN"/>
        </w:rPr>
      </w:pPr>
    </w:p>
    <w:p w14:paraId="0784A371" w14:textId="77777777" w:rsidR="000E176B" w:rsidRPr="000E176B" w:rsidRDefault="000E176B" w:rsidP="000E176B">
      <w:pPr>
        <w:widowControl w:val="0"/>
        <w:suppressAutoHyphens/>
        <w:ind w:left="-170"/>
        <w:jc w:val="center"/>
        <w:rPr>
          <w:rFonts w:ascii="Arial" w:eastAsia="Calibri" w:hAnsi="Arial" w:cs="Arial"/>
          <w:color w:val="00000A"/>
          <w:sz w:val="20"/>
          <w:szCs w:val="20"/>
          <w:lang w:eastAsia="zh-CN"/>
        </w:rPr>
      </w:pPr>
      <w:r w:rsidRPr="000E176B">
        <w:rPr>
          <w:rFonts w:ascii="Arial" w:eastAsia="Calibri" w:hAnsi="Arial" w:cs="Arial"/>
          <w:color w:val="00000A"/>
          <w:sz w:val="20"/>
          <w:szCs w:val="20"/>
          <w:lang w:eastAsia="zh-CN"/>
        </w:rPr>
        <w:t>dla zamówienia publicznego prowadzonego w trybie przetargu nie</w:t>
      </w:r>
      <w:r w:rsidR="00C60BC0">
        <w:rPr>
          <w:rFonts w:ascii="Arial" w:eastAsia="Calibri" w:hAnsi="Arial" w:cs="Arial"/>
          <w:color w:val="00000A"/>
          <w:sz w:val="20"/>
          <w:szCs w:val="20"/>
          <w:lang w:eastAsia="zh-CN"/>
        </w:rPr>
        <w:t>ograniczonego o wartości powyżej</w:t>
      </w:r>
      <w:r w:rsidRPr="000E176B">
        <w:rPr>
          <w:rFonts w:ascii="Arial" w:eastAsia="Calibri" w:hAnsi="Arial" w:cs="Arial"/>
          <w:color w:val="00000A"/>
          <w:sz w:val="20"/>
          <w:szCs w:val="20"/>
          <w:lang w:eastAsia="zh-CN"/>
        </w:rPr>
        <w:t xml:space="preserve"> kwot określonych w przepisach wydanych na podstawie art. 11 ust. 8 ustawy z dnia 29 stycznia 2004 r. Prawo zamówień publicznych, pod nazwą:</w:t>
      </w:r>
    </w:p>
    <w:p w14:paraId="067ED57C" w14:textId="77777777" w:rsidR="00142402" w:rsidRPr="00142402" w:rsidRDefault="00142402" w:rsidP="00142402">
      <w:pPr>
        <w:spacing w:before="40" w:after="0"/>
        <w:jc w:val="center"/>
        <w:rPr>
          <w:rFonts w:ascii="Arial" w:eastAsia="Times New Roman" w:hAnsi="Arial" w:cs="Arial"/>
          <w:sz w:val="20"/>
          <w:szCs w:val="20"/>
          <w:lang w:eastAsia="pl-PL"/>
        </w:rPr>
      </w:pPr>
    </w:p>
    <w:p w14:paraId="4AD0A8B3" w14:textId="77777777" w:rsidR="00142402" w:rsidRPr="00142402" w:rsidRDefault="00142402" w:rsidP="00142402">
      <w:pPr>
        <w:spacing w:after="0"/>
        <w:jc w:val="center"/>
        <w:rPr>
          <w:rFonts w:ascii="Arial" w:eastAsia="Times New Roman" w:hAnsi="Arial" w:cs="Arial"/>
          <w:b/>
          <w:caps/>
          <w:sz w:val="20"/>
          <w:szCs w:val="20"/>
          <w:lang w:eastAsia="pl-PL"/>
        </w:rPr>
      </w:pPr>
    </w:p>
    <w:p w14:paraId="41E4ACC6" w14:textId="77777777" w:rsidR="00142402" w:rsidRPr="00142402" w:rsidRDefault="00142402" w:rsidP="00142402">
      <w:pPr>
        <w:spacing w:after="0"/>
        <w:jc w:val="center"/>
        <w:rPr>
          <w:rFonts w:ascii="Arial" w:eastAsia="Times New Roman" w:hAnsi="Arial" w:cs="Arial"/>
          <w:b/>
          <w:caps/>
          <w:sz w:val="20"/>
          <w:szCs w:val="20"/>
          <w:lang w:eastAsia="pl-PL"/>
        </w:rPr>
      </w:pPr>
    </w:p>
    <w:p w14:paraId="7CC50849" w14:textId="70738EC5" w:rsidR="00142402" w:rsidRPr="00582E4B" w:rsidRDefault="00CE0251" w:rsidP="00142402">
      <w:pPr>
        <w:spacing w:after="0"/>
        <w:jc w:val="center"/>
        <w:rPr>
          <w:rFonts w:ascii="Arial" w:eastAsia="Times New Roman" w:hAnsi="Arial" w:cs="Arial"/>
          <w:b/>
          <w:sz w:val="24"/>
          <w:szCs w:val="24"/>
          <w:lang w:eastAsia="pl-PL"/>
        </w:rPr>
      </w:pPr>
      <w:r>
        <w:rPr>
          <w:rFonts w:ascii="Arial" w:eastAsia="Times New Roman" w:hAnsi="Arial" w:cs="Arial"/>
          <w:b/>
          <w:sz w:val="24"/>
          <w:szCs w:val="24"/>
          <w:lang w:eastAsia="pl-PL"/>
        </w:rPr>
        <w:t>„Zakup i dystrybucja</w:t>
      </w:r>
      <w:r w:rsidR="00142402" w:rsidRPr="00582E4B">
        <w:rPr>
          <w:rFonts w:ascii="Arial" w:eastAsia="Times New Roman" w:hAnsi="Arial" w:cs="Arial"/>
          <w:b/>
          <w:sz w:val="24"/>
          <w:szCs w:val="24"/>
          <w:lang w:eastAsia="pl-PL"/>
        </w:rPr>
        <w:t xml:space="preserve"> energii elektrycznej na potrzeby obiektów</w:t>
      </w:r>
      <w:r w:rsidR="00582E4B" w:rsidRPr="00582E4B">
        <w:rPr>
          <w:rFonts w:ascii="Arial" w:eastAsia="Times New Roman" w:hAnsi="Arial" w:cs="Arial"/>
          <w:b/>
          <w:sz w:val="24"/>
          <w:szCs w:val="24"/>
          <w:lang w:eastAsia="pl-PL"/>
        </w:rPr>
        <w:t xml:space="preserve"> Wodociągów Zachodniopomorskich Sp. z o. o. </w:t>
      </w:r>
      <w:r>
        <w:rPr>
          <w:rFonts w:ascii="Arial" w:eastAsia="Times New Roman" w:hAnsi="Arial" w:cs="Arial"/>
          <w:b/>
          <w:sz w:val="24"/>
          <w:szCs w:val="24"/>
          <w:lang w:eastAsia="pl-PL"/>
        </w:rPr>
        <w:t>w latach 2018-2019</w:t>
      </w:r>
      <w:r w:rsidR="00142402" w:rsidRPr="00582E4B">
        <w:rPr>
          <w:rFonts w:ascii="Arial" w:eastAsia="Times New Roman" w:hAnsi="Arial" w:cs="Arial"/>
          <w:b/>
          <w:sz w:val="24"/>
          <w:szCs w:val="24"/>
          <w:lang w:eastAsia="pl-PL"/>
        </w:rPr>
        <w:t xml:space="preserve"> - (u</w:t>
      </w:r>
      <w:r w:rsidR="00091002">
        <w:rPr>
          <w:rFonts w:ascii="Arial" w:eastAsia="Times New Roman" w:hAnsi="Arial" w:cs="Arial"/>
          <w:b/>
          <w:sz w:val="24"/>
          <w:szCs w:val="24"/>
          <w:lang w:eastAsia="pl-PL"/>
        </w:rPr>
        <w:t>mow</w:t>
      </w:r>
      <w:r w:rsidR="00142402" w:rsidRPr="00582E4B">
        <w:rPr>
          <w:rFonts w:ascii="Arial" w:eastAsia="Times New Roman" w:hAnsi="Arial" w:cs="Arial"/>
          <w:b/>
          <w:sz w:val="24"/>
          <w:szCs w:val="24"/>
          <w:lang w:eastAsia="pl-PL"/>
        </w:rPr>
        <w:t>a kompleksowa)”</w:t>
      </w:r>
    </w:p>
    <w:p w14:paraId="2DDBC8FD" w14:textId="77777777" w:rsidR="00142402" w:rsidRPr="00142402" w:rsidRDefault="00142402" w:rsidP="00142402">
      <w:pPr>
        <w:spacing w:before="40" w:after="0"/>
        <w:jc w:val="center"/>
        <w:rPr>
          <w:rFonts w:ascii="Arial" w:eastAsia="Times New Roman" w:hAnsi="Arial" w:cs="Arial"/>
          <w:caps/>
          <w:sz w:val="20"/>
          <w:szCs w:val="20"/>
          <w:lang w:eastAsia="pl-PL"/>
        </w:rPr>
      </w:pPr>
    </w:p>
    <w:p w14:paraId="63BA5E1C" w14:textId="77777777" w:rsidR="00142402" w:rsidRPr="00142402" w:rsidRDefault="00142402" w:rsidP="00142402">
      <w:pPr>
        <w:spacing w:before="40" w:after="0"/>
        <w:jc w:val="center"/>
        <w:rPr>
          <w:rFonts w:ascii="Arial" w:eastAsia="Times New Roman" w:hAnsi="Arial" w:cs="Arial"/>
          <w:caps/>
          <w:sz w:val="20"/>
          <w:szCs w:val="20"/>
          <w:lang w:eastAsia="pl-PL"/>
        </w:rPr>
      </w:pPr>
    </w:p>
    <w:p w14:paraId="7FB94DF5" w14:textId="77777777" w:rsidR="00142402" w:rsidRPr="00142402" w:rsidRDefault="00142402" w:rsidP="00142402">
      <w:pPr>
        <w:spacing w:before="40" w:after="0"/>
        <w:jc w:val="center"/>
        <w:rPr>
          <w:rFonts w:ascii="Arial" w:eastAsia="Times New Roman" w:hAnsi="Arial" w:cs="Arial"/>
          <w:caps/>
          <w:sz w:val="20"/>
          <w:szCs w:val="20"/>
          <w:lang w:eastAsia="pl-PL"/>
        </w:rPr>
      </w:pPr>
    </w:p>
    <w:p w14:paraId="02F09E87" w14:textId="77777777" w:rsidR="00142402" w:rsidRPr="00142402" w:rsidRDefault="00142402" w:rsidP="00142402">
      <w:pPr>
        <w:spacing w:before="40" w:after="0"/>
        <w:jc w:val="center"/>
        <w:rPr>
          <w:rFonts w:ascii="Arial" w:eastAsia="Times New Roman" w:hAnsi="Arial" w:cs="Arial"/>
          <w:caps/>
          <w:sz w:val="20"/>
          <w:szCs w:val="20"/>
          <w:lang w:eastAsia="pl-PL"/>
        </w:rPr>
      </w:pPr>
    </w:p>
    <w:p w14:paraId="63FE5185" w14:textId="77777777" w:rsidR="00142402" w:rsidRPr="00142402" w:rsidRDefault="00142402" w:rsidP="00142402">
      <w:pPr>
        <w:spacing w:before="40" w:after="0"/>
        <w:jc w:val="center"/>
        <w:rPr>
          <w:rFonts w:ascii="Arial" w:eastAsia="Times New Roman" w:hAnsi="Arial" w:cs="Arial"/>
          <w:caps/>
          <w:sz w:val="20"/>
          <w:szCs w:val="20"/>
          <w:lang w:eastAsia="pl-PL"/>
        </w:rPr>
      </w:pPr>
    </w:p>
    <w:p w14:paraId="2E8A492A" w14:textId="77777777" w:rsidR="00142402" w:rsidRPr="00142402" w:rsidRDefault="00142402" w:rsidP="00142402">
      <w:pPr>
        <w:spacing w:before="40" w:after="0"/>
        <w:jc w:val="center"/>
        <w:rPr>
          <w:rFonts w:ascii="Arial" w:eastAsia="Times New Roman" w:hAnsi="Arial" w:cs="Arial"/>
          <w:caps/>
          <w:sz w:val="20"/>
          <w:szCs w:val="20"/>
          <w:lang w:eastAsia="pl-PL"/>
        </w:rPr>
      </w:pPr>
    </w:p>
    <w:p w14:paraId="0A25A5AE" w14:textId="77777777" w:rsidR="00142402" w:rsidRPr="00142402" w:rsidRDefault="00142402" w:rsidP="00142402">
      <w:pPr>
        <w:spacing w:before="40" w:after="0"/>
        <w:jc w:val="center"/>
        <w:rPr>
          <w:rFonts w:ascii="Arial" w:eastAsia="Times New Roman" w:hAnsi="Arial" w:cs="Arial"/>
          <w:caps/>
          <w:sz w:val="20"/>
          <w:szCs w:val="20"/>
          <w:lang w:eastAsia="pl-PL"/>
        </w:rPr>
      </w:pPr>
    </w:p>
    <w:p w14:paraId="6151BA62" w14:textId="77777777" w:rsidR="00142402" w:rsidRDefault="00142402" w:rsidP="00142402">
      <w:pPr>
        <w:spacing w:before="40" w:after="0"/>
        <w:jc w:val="center"/>
        <w:rPr>
          <w:rFonts w:ascii="Arial" w:eastAsia="Times New Roman" w:hAnsi="Arial" w:cs="Arial"/>
          <w:caps/>
          <w:sz w:val="20"/>
          <w:szCs w:val="20"/>
          <w:lang w:eastAsia="pl-PL"/>
        </w:rPr>
      </w:pPr>
    </w:p>
    <w:p w14:paraId="176827F5" w14:textId="77777777" w:rsidR="00C23746" w:rsidRDefault="00C23746" w:rsidP="00142402">
      <w:pPr>
        <w:spacing w:before="40" w:after="0"/>
        <w:jc w:val="center"/>
        <w:rPr>
          <w:rFonts w:ascii="Arial" w:eastAsia="Times New Roman" w:hAnsi="Arial" w:cs="Arial"/>
          <w:caps/>
          <w:sz w:val="20"/>
          <w:szCs w:val="20"/>
          <w:lang w:eastAsia="pl-PL"/>
        </w:rPr>
      </w:pPr>
    </w:p>
    <w:p w14:paraId="11D19A21" w14:textId="77777777" w:rsidR="00C23746" w:rsidRDefault="00C23746" w:rsidP="00142402">
      <w:pPr>
        <w:spacing w:before="40" w:after="0"/>
        <w:jc w:val="center"/>
        <w:rPr>
          <w:rFonts w:ascii="Arial" w:eastAsia="Times New Roman" w:hAnsi="Arial" w:cs="Arial"/>
          <w:caps/>
          <w:sz w:val="20"/>
          <w:szCs w:val="20"/>
          <w:lang w:eastAsia="pl-PL"/>
        </w:rPr>
      </w:pPr>
    </w:p>
    <w:p w14:paraId="31129957" w14:textId="77777777" w:rsidR="00C23746" w:rsidRDefault="00C23746" w:rsidP="00142402">
      <w:pPr>
        <w:spacing w:before="40" w:after="0"/>
        <w:jc w:val="center"/>
        <w:rPr>
          <w:rFonts w:ascii="Arial" w:eastAsia="Times New Roman" w:hAnsi="Arial" w:cs="Arial"/>
          <w:caps/>
          <w:sz w:val="20"/>
          <w:szCs w:val="20"/>
          <w:lang w:eastAsia="pl-PL"/>
        </w:rPr>
      </w:pPr>
    </w:p>
    <w:p w14:paraId="31915EAC" w14:textId="77777777" w:rsidR="00C23746" w:rsidRDefault="00C23746" w:rsidP="00142402">
      <w:pPr>
        <w:spacing w:before="40" w:after="0"/>
        <w:jc w:val="center"/>
        <w:rPr>
          <w:rFonts w:ascii="Arial" w:eastAsia="Times New Roman" w:hAnsi="Arial" w:cs="Arial"/>
          <w:caps/>
          <w:sz w:val="20"/>
          <w:szCs w:val="20"/>
          <w:lang w:eastAsia="pl-PL"/>
        </w:rPr>
      </w:pPr>
    </w:p>
    <w:p w14:paraId="30E9AB93" w14:textId="77777777" w:rsidR="00C23746" w:rsidRDefault="00C23746" w:rsidP="00142402">
      <w:pPr>
        <w:spacing w:before="40" w:after="0"/>
        <w:jc w:val="center"/>
        <w:rPr>
          <w:rFonts w:ascii="Arial" w:eastAsia="Times New Roman" w:hAnsi="Arial" w:cs="Arial"/>
          <w:caps/>
          <w:sz w:val="20"/>
          <w:szCs w:val="20"/>
          <w:lang w:eastAsia="pl-PL"/>
        </w:rPr>
      </w:pPr>
    </w:p>
    <w:p w14:paraId="0F67FDFF" w14:textId="77777777" w:rsidR="00C23746" w:rsidRDefault="00C23746" w:rsidP="00142402">
      <w:pPr>
        <w:spacing w:before="40" w:after="0"/>
        <w:jc w:val="center"/>
        <w:rPr>
          <w:rFonts w:ascii="Arial" w:eastAsia="Times New Roman" w:hAnsi="Arial" w:cs="Arial"/>
          <w:caps/>
          <w:sz w:val="20"/>
          <w:szCs w:val="20"/>
          <w:lang w:eastAsia="pl-PL"/>
        </w:rPr>
      </w:pPr>
    </w:p>
    <w:p w14:paraId="2387E014" w14:textId="77777777" w:rsidR="00C23746" w:rsidRDefault="00C23746" w:rsidP="00142402">
      <w:pPr>
        <w:spacing w:before="40" w:after="0"/>
        <w:jc w:val="center"/>
        <w:rPr>
          <w:rFonts w:ascii="Arial" w:eastAsia="Times New Roman" w:hAnsi="Arial" w:cs="Arial"/>
          <w:caps/>
          <w:sz w:val="20"/>
          <w:szCs w:val="20"/>
          <w:lang w:eastAsia="pl-PL"/>
        </w:rPr>
      </w:pPr>
    </w:p>
    <w:p w14:paraId="2EAC1AD6" w14:textId="77777777" w:rsidR="00C23746" w:rsidRDefault="00C23746" w:rsidP="00142402">
      <w:pPr>
        <w:spacing w:before="40" w:after="0"/>
        <w:jc w:val="center"/>
        <w:rPr>
          <w:rFonts w:ascii="Arial" w:eastAsia="Times New Roman" w:hAnsi="Arial" w:cs="Arial"/>
          <w:caps/>
          <w:sz w:val="20"/>
          <w:szCs w:val="20"/>
          <w:lang w:eastAsia="pl-PL"/>
        </w:rPr>
      </w:pPr>
    </w:p>
    <w:p w14:paraId="1B8E46BB" w14:textId="77777777" w:rsidR="00C23746" w:rsidRDefault="00C23746" w:rsidP="00142402">
      <w:pPr>
        <w:spacing w:before="40" w:after="0"/>
        <w:jc w:val="center"/>
        <w:rPr>
          <w:rFonts w:ascii="Arial" w:eastAsia="Times New Roman" w:hAnsi="Arial" w:cs="Arial"/>
          <w:caps/>
          <w:sz w:val="20"/>
          <w:szCs w:val="20"/>
          <w:lang w:eastAsia="pl-PL"/>
        </w:rPr>
      </w:pPr>
    </w:p>
    <w:p w14:paraId="3C3C363F" w14:textId="77777777" w:rsidR="00C23746" w:rsidRDefault="00C23746" w:rsidP="00142402">
      <w:pPr>
        <w:spacing w:before="40" w:after="0"/>
        <w:jc w:val="center"/>
        <w:rPr>
          <w:rFonts w:ascii="Arial" w:eastAsia="Times New Roman" w:hAnsi="Arial" w:cs="Arial"/>
          <w:caps/>
          <w:sz w:val="20"/>
          <w:szCs w:val="20"/>
          <w:lang w:eastAsia="pl-PL"/>
        </w:rPr>
      </w:pPr>
    </w:p>
    <w:p w14:paraId="6CF9DF35" w14:textId="77777777" w:rsidR="00C23746" w:rsidRPr="00142402" w:rsidRDefault="00C23746" w:rsidP="00142402">
      <w:pPr>
        <w:spacing w:before="40" w:after="0"/>
        <w:jc w:val="center"/>
        <w:rPr>
          <w:rFonts w:ascii="Arial" w:eastAsia="Times New Roman" w:hAnsi="Arial" w:cs="Arial"/>
          <w:caps/>
          <w:sz w:val="20"/>
          <w:szCs w:val="20"/>
          <w:lang w:eastAsia="pl-PL"/>
        </w:rPr>
      </w:pPr>
    </w:p>
    <w:p w14:paraId="48F4E9AB" w14:textId="77777777" w:rsidR="00142402" w:rsidRPr="00142402" w:rsidRDefault="00142402" w:rsidP="00142402">
      <w:pPr>
        <w:spacing w:before="40" w:after="0"/>
        <w:jc w:val="center"/>
        <w:rPr>
          <w:rFonts w:ascii="Arial" w:eastAsia="Times New Roman" w:hAnsi="Arial" w:cs="Arial"/>
          <w:caps/>
          <w:sz w:val="20"/>
          <w:szCs w:val="20"/>
          <w:lang w:eastAsia="pl-PL"/>
        </w:rPr>
      </w:pPr>
    </w:p>
    <w:p w14:paraId="76B510DF" w14:textId="77777777" w:rsidR="00142402" w:rsidRPr="00142402" w:rsidRDefault="000E176B" w:rsidP="000E176B">
      <w:pPr>
        <w:spacing w:after="0"/>
        <w:jc w:val="center"/>
        <w:rPr>
          <w:rFonts w:ascii="Arial" w:eastAsia="Times New Roman" w:hAnsi="Arial" w:cs="Arial"/>
          <w:b/>
          <w:lang w:eastAsia="pl-PL"/>
        </w:rPr>
        <w:sectPr w:rsidR="00142402" w:rsidRPr="00142402">
          <w:pgSz w:w="11906" w:h="16838"/>
          <w:pgMar w:top="1417" w:right="1417" w:bottom="1417" w:left="1417" w:header="708" w:footer="708" w:gutter="0"/>
          <w:cols w:space="708"/>
        </w:sectPr>
      </w:pPr>
      <w:r>
        <w:rPr>
          <w:rFonts w:ascii="Arial" w:eastAsia="Times New Roman" w:hAnsi="Arial" w:cs="Arial"/>
          <w:b/>
          <w:lang w:eastAsia="pl-PL"/>
        </w:rPr>
        <w:t xml:space="preserve">Symbol/numer sprawy: </w:t>
      </w:r>
      <w:r w:rsidRPr="00F80E36">
        <w:rPr>
          <w:rFonts w:ascii="Arial" w:eastAsia="Times New Roman" w:hAnsi="Arial" w:cs="Arial"/>
          <w:b/>
          <w:color w:val="000000" w:themeColor="text1"/>
          <w:lang w:eastAsia="pl-PL"/>
        </w:rPr>
        <w:t>WOZ/ZP/D/</w:t>
      </w:r>
      <w:r>
        <w:rPr>
          <w:rFonts w:ascii="Arial" w:eastAsia="Times New Roman" w:hAnsi="Arial" w:cs="Arial"/>
          <w:b/>
          <w:lang w:eastAsia="pl-PL"/>
        </w:rPr>
        <w:t>1/2017</w:t>
      </w:r>
      <w:r w:rsidRPr="000E176B">
        <w:rPr>
          <w:rFonts w:ascii="Arial" w:eastAsia="Times New Roman" w:hAnsi="Arial" w:cs="Arial"/>
          <w:b/>
          <w:lang w:eastAsia="pl-PL"/>
        </w:rPr>
        <w:t>/PN</w:t>
      </w:r>
    </w:p>
    <w:p w14:paraId="1B552D5B" w14:textId="77777777" w:rsidR="00142402" w:rsidRPr="00142402" w:rsidRDefault="00142402" w:rsidP="00142402">
      <w:pPr>
        <w:spacing w:after="40"/>
        <w:jc w:val="both"/>
        <w:rPr>
          <w:rFonts w:ascii="Arial" w:eastAsia="Times New Roman" w:hAnsi="Arial" w:cs="Arial"/>
          <w:b/>
          <w:bCs/>
          <w:kern w:val="32"/>
          <w:sz w:val="20"/>
          <w:szCs w:val="20"/>
        </w:rPr>
      </w:pPr>
    </w:p>
    <w:p w14:paraId="2DB9B6BB" w14:textId="77777777" w:rsidR="00142402" w:rsidRPr="00142402" w:rsidRDefault="00142402" w:rsidP="00142402">
      <w:pPr>
        <w:spacing w:after="40"/>
        <w:jc w:val="both"/>
        <w:rPr>
          <w:rFonts w:ascii="Arial" w:eastAsia="Times New Roman" w:hAnsi="Arial" w:cs="Arial"/>
          <w:b/>
          <w:bCs/>
          <w:kern w:val="32"/>
          <w:sz w:val="20"/>
          <w:szCs w:val="20"/>
        </w:rPr>
      </w:pPr>
    </w:p>
    <w:p w14:paraId="48A3E007" w14:textId="77777777" w:rsidR="00142402" w:rsidRPr="00142402" w:rsidRDefault="00142402" w:rsidP="00142402">
      <w:pPr>
        <w:numPr>
          <w:ilvl w:val="0"/>
          <w:numId w:val="2"/>
        </w:numPr>
        <w:spacing w:after="40" w:line="240" w:lineRule="auto"/>
        <w:ind w:left="709"/>
        <w:jc w:val="both"/>
        <w:rPr>
          <w:rFonts w:ascii="Arial" w:eastAsia="Times New Roman" w:hAnsi="Arial" w:cs="Arial"/>
          <w:sz w:val="20"/>
          <w:szCs w:val="20"/>
        </w:rPr>
      </w:pPr>
      <w:r w:rsidRPr="00142402">
        <w:rPr>
          <w:rFonts w:ascii="Arial" w:eastAsia="Times New Roman" w:hAnsi="Arial" w:cs="Arial"/>
          <w:b/>
          <w:bCs/>
          <w:kern w:val="32"/>
          <w:sz w:val="20"/>
          <w:szCs w:val="20"/>
        </w:rPr>
        <w:t xml:space="preserve"> NAZWA ORAZ ADRES ZAMAWIAJĄCEGO.</w:t>
      </w:r>
    </w:p>
    <w:p w14:paraId="51D639F1" w14:textId="77777777" w:rsidR="00142402" w:rsidRPr="00142402" w:rsidRDefault="00142402" w:rsidP="00142402">
      <w:pPr>
        <w:tabs>
          <w:tab w:val="left" w:pos="540"/>
        </w:tabs>
        <w:spacing w:after="40"/>
        <w:jc w:val="both"/>
        <w:rPr>
          <w:rFonts w:ascii="Arial" w:eastAsia="Times New Roman" w:hAnsi="Arial" w:cs="Arial"/>
          <w:sz w:val="20"/>
          <w:szCs w:val="20"/>
          <w:lang w:eastAsia="pl-PL"/>
        </w:rPr>
      </w:pPr>
    </w:p>
    <w:p w14:paraId="2279C4BE" w14:textId="77777777" w:rsidR="00142402" w:rsidRPr="00142402" w:rsidRDefault="00D144C0" w:rsidP="00142402">
      <w:pPr>
        <w:tabs>
          <w:tab w:val="left" w:pos="540"/>
        </w:tabs>
        <w:spacing w:after="40"/>
        <w:jc w:val="both"/>
        <w:rPr>
          <w:rFonts w:ascii="Arial" w:eastAsia="Times New Roman" w:hAnsi="Arial" w:cs="Arial"/>
          <w:sz w:val="20"/>
          <w:szCs w:val="20"/>
          <w:lang w:eastAsia="pl-PL"/>
        </w:rPr>
      </w:pPr>
      <w:r>
        <w:rPr>
          <w:rFonts w:ascii="Arial" w:eastAsia="Times New Roman" w:hAnsi="Arial" w:cs="Arial"/>
          <w:sz w:val="20"/>
          <w:szCs w:val="20"/>
          <w:lang w:eastAsia="pl-PL"/>
        </w:rPr>
        <w:t>Wodociągi Zachodniopomorskie Sp. z o. o.</w:t>
      </w:r>
      <w:r w:rsidR="00142402" w:rsidRPr="00142402">
        <w:rPr>
          <w:rFonts w:ascii="Arial" w:eastAsia="Times New Roman" w:hAnsi="Arial" w:cs="Arial"/>
          <w:sz w:val="20"/>
          <w:szCs w:val="20"/>
          <w:lang w:eastAsia="pl-PL"/>
        </w:rPr>
        <w:t xml:space="preserve"> </w:t>
      </w:r>
      <w:r>
        <w:rPr>
          <w:rFonts w:ascii="Arial" w:eastAsia="Times New Roman" w:hAnsi="Arial" w:cs="Arial"/>
          <w:sz w:val="20"/>
          <w:szCs w:val="20"/>
          <w:lang w:eastAsia="pl-PL"/>
        </w:rPr>
        <w:t>w Goleniowie</w:t>
      </w:r>
    </w:p>
    <w:p w14:paraId="347D7FF8" w14:textId="77777777" w:rsidR="00142402" w:rsidRPr="00142402" w:rsidRDefault="00D144C0" w:rsidP="00142402">
      <w:pPr>
        <w:tabs>
          <w:tab w:val="left" w:pos="540"/>
        </w:tabs>
        <w:spacing w:after="40"/>
        <w:jc w:val="both"/>
        <w:rPr>
          <w:rFonts w:ascii="Arial" w:eastAsia="Times New Roman" w:hAnsi="Arial" w:cs="Arial"/>
          <w:sz w:val="20"/>
          <w:szCs w:val="20"/>
          <w:lang w:eastAsia="pl-PL"/>
        </w:rPr>
      </w:pPr>
      <w:r>
        <w:rPr>
          <w:rFonts w:ascii="Arial" w:eastAsia="Times New Roman" w:hAnsi="Arial" w:cs="Arial"/>
          <w:sz w:val="20"/>
          <w:szCs w:val="20"/>
          <w:lang w:eastAsia="pl-PL"/>
        </w:rPr>
        <w:t>ul. I Brygady Legionów 8-10, 72-100 Goleniów</w:t>
      </w:r>
    </w:p>
    <w:p w14:paraId="4DA329DB" w14:textId="77777777" w:rsidR="00142402" w:rsidRPr="00142402" w:rsidRDefault="00D144C0" w:rsidP="00142402">
      <w:pPr>
        <w:tabs>
          <w:tab w:val="left" w:pos="540"/>
        </w:tabs>
        <w:spacing w:after="40"/>
        <w:jc w:val="both"/>
        <w:rPr>
          <w:rFonts w:ascii="Arial" w:eastAsia="Times New Roman" w:hAnsi="Arial" w:cs="Arial"/>
          <w:sz w:val="20"/>
          <w:szCs w:val="20"/>
          <w:lang w:eastAsia="pl-PL"/>
        </w:rPr>
      </w:pPr>
      <w:r>
        <w:rPr>
          <w:rFonts w:ascii="Arial" w:eastAsia="Times New Roman" w:hAnsi="Arial" w:cs="Arial"/>
          <w:sz w:val="20"/>
          <w:szCs w:val="20"/>
          <w:lang w:eastAsia="pl-PL"/>
        </w:rPr>
        <w:t>Tel.: 0 91 418 44 31</w:t>
      </w:r>
    </w:p>
    <w:p w14:paraId="07898B75" w14:textId="77777777" w:rsidR="00142402" w:rsidRPr="00142402" w:rsidRDefault="00D144C0" w:rsidP="00142402">
      <w:pPr>
        <w:tabs>
          <w:tab w:val="left" w:pos="540"/>
        </w:tabs>
        <w:spacing w:after="40"/>
        <w:jc w:val="both"/>
        <w:rPr>
          <w:rFonts w:ascii="Arial" w:eastAsia="Times New Roman" w:hAnsi="Arial" w:cs="Arial"/>
          <w:sz w:val="20"/>
          <w:szCs w:val="20"/>
          <w:lang w:eastAsia="pl-PL"/>
        </w:rPr>
      </w:pPr>
      <w:r>
        <w:rPr>
          <w:rFonts w:ascii="Arial" w:eastAsia="Times New Roman" w:hAnsi="Arial" w:cs="Arial"/>
          <w:sz w:val="20"/>
          <w:szCs w:val="20"/>
          <w:lang w:eastAsia="pl-PL"/>
        </w:rPr>
        <w:t>Fax: 0 91 418 24 54</w:t>
      </w:r>
    </w:p>
    <w:p w14:paraId="42B7B343" w14:textId="77777777" w:rsidR="00142402" w:rsidRPr="00142402" w:rsidRDefault="00D144C0" w:rsidP="00142402">
      <w:pPr>
        <w:tabs>
          <w:tab w:val="left" w:pos="540"/>
        </w:tabs>
        <w:spacing w:after="40"/>
        <w:jc w:val="both"/>
        <w:rPr>
          <w:rFonts w:ascii="Arial" w:eastAsia="Times New Roman" w:hAnsi="Arial" w:cs="Arial"/>
          <w:sz w:val="20"/>
          <w:szCs w:val="20"/>
          <w:lang w:val="de-DE" w:eastAsia="pl-PL"/>
        </w:rPr>
      </w:pPr>
      <w:r>
        <w:rPr>
          <w:rFonts w:ascii="Arial" w:eastAsia="Times New Roman" w:hAnsi="Arial" w:cs="Arial"/>
          <w:sz w:val="20"/>
          <w:szCs w:val="20"/>
          <w:lang w:val="de-DE" w:eastAsia="pl-PL"/>
        </w:rPr>
        <w:t>NIP: 856 00 00 703</w:t>
      </w:r>
    </w:p>
    <w:p w14:paraId="1C64EE2E" w14:textId="77777777" w:rsidR="00142402" w:rsidRPr="00142402" w:rsidRDefault="00D144C0" w:rsidP="00142402">
      <w:pPr>
        <w:tabs>
          <w:tab w:val="left" w:pos="540"/>
        </w:tabs>
        <w:spacing w:after="40"/>
        <w:jc w:val="both"/>
        <w:rPr>
          <w:rFonts w:ascii="Arial" w:eastAsia="Times New Roman" w:hAnsi="Arial" w:cs="Arial"/>
          <w:sz w:val="20"/>
          <w:szCs w:val="20"/>
          <w:lang w:val="de-DE" w:eastAsia="pl-PL"/>
        </w:rPr>
      </w:pPr>
      <w:r>
        <w:rPr>
          <w:rFonts w:ascii="Arial" w:eastAsia="Times New Roman" w:hAnsi="Arial" w:cs="Arial"/>
          <w:sz w:val="20"/>
          <w:szCs w:val="20"/>
          <w:lang w:val="de-DE" w:eastAsia="pl-PL"/>
        </w:rPr>
        <w:t>REGON: 812524393</w:t>
      </w:r>
    </w:p>
    <w:p w14:paraId="67121035" w14:textId="77777777" w:rsidR="00142402" w:rsidRPr="00142402" w:rsidRDefault="00142402" w:rsidP="00142402">
      <w:pPr>
        <w:tabs>
          <w:tab w:val="left" w:pos="540"/>
        </w:tabs>
        <w:spacing w:after="40"/>
        <w:jc w:val="both"/>
        <w:rPr>
          <w:rFonts w:ascii="Arial" w:eastAsia="Times New Roman" w:hAnsi="Arial" w:cs="Arial"/>
          <w:sz w:val="20"/>
          <w:szCs w:val="20"/>
          <w:lang w:eastAsia="pl-PL"/>
        </w:rPr>
      </w:pPr>
    </w:p>
    <w:p w14:paraId="3B04B59E" w14:textId="77777777" w:rsidR="00142402" w:rsidRPr="00142402" w:rsidRDefault="00142402" w:rsidP="00142402">
      <w:pPr>
        <w:tabs>
          <w:tab w:val="left" w:pos="540"/>
        </w:tabs>
        <w:spacing w:after="40"/>
        <w:jc w:val="both"/>
        <w:rPr>
          <w:rFonts w:ascii="Arial" w:eastAsia="Times New Roman" w:hAnsi="Arial" w:cs="Arial"/>
          <w:b/>
          <w:sz w:val="20"/>
          <w:szCs w:val="20"/>
          <w:lang w:eastAsia="pl-PL"/>
        </w:rPr>
      </w:pPr>
      <w:r w:rsidRPr="00142402">
        <w:rPr>
          <w:rFonts w:ascii="Arial" w:eastAsia="Times New Roman" w:hAnsi="Arial" w:cs="Arial"/>
          <w:b/>
          <w:sz w:val="20"/>
          <w:szCs w:val="20"/>
          <w:lang w:eastAsia="pl-PL"/>
        </w:rPr>
        <w:t>Adres do korespondencji:</w:t>
      </w:r>
    </w:p>
    <w:p w14:paraId="3EB84B9C" w14:textId="77777777" w:rsidR="00D144C0" w:rsidRPr="00142402" w:rsidRDefault="00D144C0" w:rsidP="00D144C0">
      <w:pPr>
        <w:tabs>
          <w:tab w:val="left" w:pos="540"/>
        </w:tabs>
        <w:spacing w:after="40"/>
        <w:jc w:val="both"/>
        <w:rPr>
          <w:rFonts w:ascii="Arial" w:eastAsia="Times New Roman" w:hAnsi="Arial" w:cs="Arial"/>
          <w:sz w:val="20"/>
          <w:szCs w:val="20"/>
          <w:lang w:eastAsia="pl-PL"/>
        </w:rPr>
      </w:pPr>
      <w:r>
        <w:rPr>
          <w:rFonts w:ascii="Arial" w:eastAsia="Times New Roman" w:hAnsi="Arial" w:cs="Arial"/>
          <w:sz w:val="20"/>
          <w:szCs w:val="20"/>
          <w:lang w:eastAsia="pl-PL"/>
        </w:rPr>
        <w:t>Wodociągi Zachodniopomorskie Sp. z o. o.</w:t>
      </w:r>
      <w:r w:rsidRPr="00142402">
        <w:rPr>
          <w:rFonts w:ascii="Arial" w:eastAsia="Times New Roman" w:hAnsi="Arial" w:cs="Arial"/>
          <w:sz w:val="20"/>
          <w:szCs w:val="20"/>
          <w:lang w:eastAsia="pl-PL"/>
        </w:rPr>
        <w:t xml:space="preserve"> </w:t>
      </w:r>
      <w:r>
        <w:rPr>
          <w:rFonts w:ascii="Arial" w:eastAsia="Times New Roman" w:hAnsi="Arial" w:cs="Arial"/>
          <w:sz w:val="20"/>
          <w:szCs w:val="20"/>
          <w:lang w:eastAsia="pl-PL"/>
        </w:rPr>
        <w:t>w Goleniowie</w:t>
      </w:r>
    </w:p>
    <w:p w14:paraId="3F397803" w14:textId="77777777" w:rsidR="00D144C0" w:rsidRPr="00142402" w:rsidRDefault="00D144C0" w:rsidP="00D144C0">
      <w:pPr>
        <w:tabs>
          <w:tab w:val="left" w:pos="540"/>
        </w:tabs>
        <w:spacing w:after="40"/>
        <w:jc w:val="both"/>
        <w:rPr>
          <w:rFonts w:ascii="Arial" w:eastAsia="Times New Roman" w:hAnsi="Arial" w:cs="Arial"/>
          <w:sz w:val="20"/>
          <w:szCs w:val="20"/>
          <w:lang w:eastAsia="pl-PL"/>
        </w:rPr>
      </w:pPr>
      <w:r>
        <w:rPr>
          <w:rFonts w:ascii="Arial" w:eastAsia="Times New Roman" w:hAnsi="Arial" w:cs="Arial"/>
          <w:sz w:val="20"/>
          <w:szCs w:val="20"/>
          <w:lang w:eastAsia="pl-PL"/>
        </w:rPr>
        <w:t>ul. I Brygady Legionów 8-10, 72-100 Goleniów</w:t>
      </w:r>
    </w:p>
    <w:p w14:paraId="1ABDEADA" w14:textId="77777777" w:rsidR="00D144C0" w:rsidRPr="00142402" w:rsidRDefault="00D144C0" w:rsidP="00D144C0">
      <w:pPr>
        <w:tabs>
          <w:tab w:val="left" w:pos="540"/>
        </w:tabs>
        <w:spacing w:after="40"/>
        <w:jc w:val="both"/>
        <w:rPr>
          <w:rFonts w:ascii="Arial" w:eastAsia="Times New Roman" w:hAnsi="Arial" w:cs="Arial"/>
          <w:sz w:val="20"/>
          <w:szCs w:val="20"/>
          <w:lang w:eastAsia="pl-PL"/>
        </w:rPr>
      </w:pPr>
      <w:r>
        <w:rPr>
          <w:rFonts w:ascii="Arial" w:eastAsia="Times New Roman" w:hAnsi="Arial" w:cs="Arial"/>
          <w:sz w:val="20"/>
          <w:szCs w:val="20"/>
          <w:lang w:eastAsia="pl-PL"/>
        </w:rPr>
        <w:t>Tel.: 0 91 418 44 31 (wew. 39)</w:t>
      </w:r>
    </w:p>
    <w:p w14:paraId="02E765EC" w14:textId="77777777" w:rsidR="00D144C0" w:rsidRPr="00B87D11" w:rsidRDefault="00D144C0" w:rsidP="00D144C0">
      <w:pPr>
        <w:tabs>
          <w:tab w:val="left" w:pos="540"/>
        </w:tabs>
        <w:spacing w:after="40"/>
        <w:jc w:val="both"/>
        <w:rPr>
          <w:rFonts w:ascii="Arial" w:eastAsia="Times New Roman" w:hAnsi="Arial" w:cs="Arial"/>
          <w:sz w:val="20"/>
          <w:szCs w:val="20"/>
          <w:lang w:val="en-US" w:eastAsia="pl-PL"/>
        </w:rPr>
      </w:pPr>
      <w:r w:rsidRPr="00B87D11">
        <w:rPr>
          <w:rFonts w:ascii="Arial" w:eastAsia="Times New Roman" w:hAnsi="Arial" w:cs="Arial"/>
          <w:sz w:val="20"/>
          <w:szCs w:val="20"/>
          <w:lang w:val="en-US" w:eastAsia="pl-PL"/>
        </w:rPr>
        <w:t>Fax: 0 91 418 24 54</w:t>
      </w:r>
    </w:p>
    <w:p w14:paraId="023DAF1C" w14:textId="0AC46F13" w:rsidR="00142402" w:rsidRDefault="00142402" w:rsidP="00142402">
      <w:pPr>
        <w:tabs>
          <w:tab w:val="left" w:pos="540"/>
        </w:tabs>
        <w:spacing w:after="40"/>
        <w:jc w:val="both"/>
      </w:pPr>
      <w:r w:rsidRPr="00D144C0">
        <w:rPr>
          <w:rFonts w:ascii="Arial" w:eastAsia="Times New Roman" w:hAnsi="Arial" w:cs="Arial"/>
          <w:sz w:val="20"/>
          <w:szCs w:val="20"/>
          <w:lang w:val="en-US" w:eastAsia="pl-PL"/>
        </w:rPr>
        <w:t xml:space="preserve">adres e-mail: </w:t>
      </w:r>
      <w:hyperlink r:id="rId8" w:history="1">
        <w:r w:rsidR="00E46BF8" w:rsidRPr="005C58B9">
          <w:rPr>
            <w:rStyle w:val="Hipercze"/>
          </w:rPr>
          <w:t>biuro@woz.pl</w:t>
        </w:r>
      </w:hyperlink>
      <w:r w:rsidR="00E46BF8">
        <w:t xml:space="preserve">, </w:t>
      </w:r>
      <w:hyperlink r:id="rId9" w:history="1">
        <w:r w:rsidR="00E46BF8" w:rsidRPr="005C58B9">
          <w:rPr>
            <w:rStyle w:val="Hipercze"/>
          </w:rPr>
          <w:t>b.banasiewicz@woz.pl</w:t>
        </w:r>
      </w:hyperlink>
    </w:p>
    <w:p w14:paraId="13736446" w14:textId="77777777" w:rsidR="00D144C0" w:rsidRPr="00D144C0" w:rsidRDefault="00D144C0" w:rsidP="00142402">
      <w:pPr>
        <w:tabs>
          <w:tab w:val="left" w:pos="540"/>
        </w:tabs>
        <w:spacing w:after="40"/>
        <w:jc w:val="both"/>
        <w:rPr>
          <w:rFonts w:ascii="Arial" w:eastAsia="Times New Roman" w:hAnsi="Arial" w:cs="Arial"/>
          <w:sz w:val="20"/>
          <w:szCs w:val="20"/>
          <w:lang w:val="en-US" w:eastAsia="pl-PL"/>
        </w:rPr>
      </w:pPr>
      <w:bookmarkStart w:id="0" w:name="_GoBack"/>
      <w:bookmarkEnd w:id="0"/>
    </w:p>
    <w:p w14:paraId="4CDA8427" w14:textId="77777777" w:rsidR="00142402" w:rsidRPr="00142402" w:rsidRDefault="00142402" w:rsidP="00142402">
      <w:pPr>
        <w:tabs>
          <w:tab w:val="left" w:pos="540"/>
        </w:tabs>
        <w:spacing w:after="40"/>
        <w:jc w:val="both"/>
        <w:rPr>
          <w:rFonts w:ascii="Arial" w:eastAsia="Times New Roman" w:hAnsi="Arial" w:cs="Arial"/>
          <w:sz w:val="20"/>
          <w:szCs w:val="20"/>
          <w:lang w:eastAsia="pl-PL"/>
        </w:rPr>
      </w:pPr>
      <w:r w:rsidRPr="00142402">
        <w:rPr>
          <w:rFonts w:ascii="Arial" w:eastAsia="Times New Roman" w:hAnsi="Arial" w:cs="Arial"/>
          <w:sz w:val="20"/>
          <w:szCs w:val="20"/>
          <w:lang w:eastAsia="pl-PL"/>
        </w:rPr>
        <w:t>Godziny pracy: 07</w:t>
      </w:r>
      <w:r w:rsidR="000E176B">
        <w:rPr>
          <w:rFonts w:ascii="Arial" w:eastAsia="Times New Roman" w:hAnsi="Arial" w:cs="Arial"/>
          <w:sz w:val="20"/>
          <w:szCs w:val="20"/>
          <w:vertAlign w:val="superscript"/>
          <w:lang w:eastAsia="pl-PL"/>
        </w:rPr>
        <w:t>0</w:t>
      </w:r>
      <w:r w:rsidRPr="00142402">
        <w:rPr>
          <w:rFonts w:ascii="Arial" w:eastAsia="Times New Roman" w:hAnsi="Arial" w:cs="Arial"/>
          <w:sz w:val="20"/>
          <w:szCs w:val="20"/>
          <w:vertAlign w:val="superscript"/>
          <w:lang w:eastAsia="pl-PL"/>
        </w:rPr>
        <w:t>0</w:t>
      </w:r>
      <w:r w:rsidRPr="00142402">
        <w:rPr>
          <w:rFonts w:ascii="Arial" w:eastAsia="Times New Roman" w:hAnsi="Arial" w:cs="Arial"/>
          <w:sz w:val="20"/>
          <w:szCs w:val="20"/>
          <w:lang w:eastAsia="pl-PL"/>
        </w:rPr>
        <w:t>-15</w:t>
      </w:r>
      <w:r w:rsidR="000E176B">
        <w:rPr>
          <w:rFonts w:ascii="Arial" w:eastAsia="Times New Roman" w:hAnsi="Arial" w:cs="Arial"/>
          <w:sz w:val="20"/>
          <w:szCs w:val="20"/>
          <w:vertAlign w:val="superscript"/>
          <w:lang w:eastAsia="pl-PL"/>
        </w:rPr>
        <w:t>0</w:t>
      </w:r>
      <w:r w:rsidRPr="00142402">
        <w:rPr>
          <w:rFonts w:ascii="Arial" w:eastAsia="Times New Roman" w:hAnsi="Arial" w:cs="Arial"/>
          <w:sz w:val="20"/>
          <w:szCs w:val="20"/>
          <w:vertAlign w:val="superscript"/>
          <w:lang w:eastAsia="pl-PL"/>
        </w:rPr>
        <w:t>0</w:t>
      </w:r>
      <w:r w:rsidRPr="00142402">
        <w:rPr>
          <w:rFonts w:ascii="Arial" w:eastAsia="Times New Roman" w:hAnsi="Arial" w:cs="Arial"/>
          <w:sz w:val="20"/>
          <w:szCs w:val="20"/>
          <w:lang w:eastAsia="pl-PL"/>
        </w:rPr>
        <w:t xml:space="preserve"> od poniedziałku do piątku.</w:t>
      </w:r>
    </w:p>
    <w:p w14:paraId="760C9D42" w14:textId="77777777" w:rsidR="00142402" w:rsidRPr="00142402" w:rsidRDefault="00142402" w:rsidP="00142402">
      <w:pPr>
        <w:tabs>
          <w:tab w:val="left" w:pos="540"/>
        </w:tabs>
        <w:spacing w:after="40"/>
        <w:jc w:val="both"/>
        <w:rPr>
          <w:rFonts w:ascii="Arial" w:eastAsia="Times New Roman" w:hAnsi="Arial" w:cs="Arial"/>
          <w:sz w:val="20"/>
          <w:szCs w:val="20"/>
          <w:lang w:eastAsia="pl-PL"/>
        </w:rPr>
      </w:pPr>
    </w:p>
    <w:p w14:paraId="5CF9D37A" w14:textId="77777777" w:rsidR="00142402" w:rsidRPr="00142402" w:rsidRDefault="00142402" w:rsidP="00142402">
      <w:pPr>
        <w:tabs>
          <w:tab w:val="left" w:pos="540"/>
        </w:tabs>
        <w:spacing w:after="40"/>
        <w:jc w:val="both"/>
        <w:rPr>
          <w:rFonts w:ascii="Arial" w:eastAsia="Times New Roman" w:hAnsi="Arial" w:cs="Arial"/>
          <w:sz w:val="20"/>
          <w:szCs w:val="20"/>
          <w:lang w:eastAsia="pl-PL"/>
        </w:rPr>
      </w:pPr>
      <w:r w:rsidRPr="00142402">
        <w:rPr>
          <w:rFonts w:ascii="Arial" w:eastAsia="Times New Roman" w:hAnsi="Arial" w:cs="Arial"/>
          <w:sz w:val="20"/>
          <w:szCs w:val="20"/>
          <w:lang w:eastAsia="pl-PL"/>
        </w:rPr>
        <w:t xml:space="preserve">Adres strony internetowej: </w:t>
      </w:r>
      <w:hyperlink r:id="rId10" w:history="1">
        <w:r w:rsidR="000E176B" w:rsidRPr="00E704AF">
          <w:rPr>
            <w:rStyle w:val="Hipercze"/>
            <w:rFonts w:ascii="Arial" w:eastAsia="Times New Roman" w:hAnsi="Arial" w:cs="Arial"/>
            <w:sz w:val="20"/>
            <w:szCs w:val="20"/>
            <w:lang w:eastAsia="pl-PL"/>
          </w:rPr>
          <w:t>www.woz.pl</w:t>
        </w:r>
      </w:hyperlink>
      <w:r w:rsidRPr="00142402">
        <w:rPr>
          <w:rFonts w:ascii="Arial" w:eastAsia="Times New Roman" w:hAnsi="Arial" w:cs="Arial"/>
          <w:sz w:val="20"/>
          <w:szCs w:val="20"/>
          <w:lang w:eastAsia="pl-PL"/>
        </w:rPr>
        <w:t xml:space="preserve"> </w:t>
      </w:r>
    </w:p>
    <w:p w14:paraId="7732DBBD" w14:textId="77777777" w:rsidR="00142402" w:rsidRPr="00142402" w:rsidRDefault="00142402" w:rsidP="00142402">
      <w:pPr>
        <w:spacing w:after="40"/>
        <w:ind w:left="360" w:hanging="295"/>
        <w:jc w:val="both"/>
        <w:rPr>
          <w:rFonts w:ascii="Arial" w:eastAsia="Times New Roman" w:hAnsi="Arial" w:cs="Arial"/>
          <w:b/>
          <w:i/>
          <w:sz w:val="20"/>
          <w:szCs w:val="20"/>
        </w:rPr>
      </w:pPr>
    </w:p>
    <w:p w14:paraId="7524DB7E" w14:textId="77777777" w:rsidR="00142402" w:rsidRPr="00142402" w:rsidRDefault="00142402" w:rsidP="00142402">
      <w:pPr>
        <w:numPr>
          <w:ilvl w:val="0"/>
          <w:numId w:val="2"/>
        </w:numPr>
        <w:spacing w:after="40" w:line="240" w:lineRule="auto"/>
        <w:ind w:left="709"/>
        <w:jc w:val="both"/>
        <w:rPr>
          <w:rFonts w:ascii="Arial" w:eastAsia="Times New Roman" w:hAnsi="Arial" w:cs="Arial"/>
          <w:b/>
          <w:sz w:val="20"/>
          <w:szCs w:val="20"/>
        </w:rPr>
      </w:pPr>
      <w:r w:rsidRPr="00142402">
        <w:rPr>
          <w:rFonts w:ascii="Arial" w:eastAsia="Times New Roman" w:hAnsi="Arial" w:cs="Arial"/>
          <w:b/>
          <w:sz w:val="20"/>
          <w:szCs w:val="20"/>
        </w:rPr>
        <w:t xml:space="preserve">TRYB UDZIELENIA </w:t>
      </w:r>
      <w:r w:rsidR="000378AF">
        <w:rPr>
          <w:rFonts w:ascii="Arial" w:eastAsia="Times New Roman" w:hAnsi="Arial" w:cs="Arial"/>
          <w:b/>
          <w:sz w:val="20"/>
          <w:szCs w:val="20"/>
        </w:rPr>
        <w:t>ZAMÓ</w:t>
      </w:r>
      <w:r w:rsidRPr="00142402">
        <w:rPr>
          <w:rFonts w:ascii="Arial" w:eastAsia="Times New Roman" w:hAnsi="Arial" w:cs="Arial"/>
          <w:b/>
          <w:sz w:val="20"/>
          <w:szCs w:val="20"/>
        </w:rPr>
        <w:t>WIENIA.</w:t>
      </w:r>
    </w:p>
    <w:p w14:paraId="2205581A" w14:textId="77777777" w:rsidR="00142402" w:rsidRPr="00142402" w:rsidRDefault="00142402" w:rsidP="00142402">
      <w:pPr>
        <w:spacing w:after="40"/>
        <w:jc w:val="both"/>
        <w:rPr>
          <w:rFonts w:ascii="Arial" w:eastAsia="Times New Roman" w:hAnsi="Arial" w:cs="Arial"/>
          <w:b/>
          <w:sz w:val="20"/>
          <w:szCs w:val="20"/>
        </w:rPr>
      </w:pPr>
    </w:p>
    <w:p w14:paraId="4211A381" w14:textId="77777777" w:rsidR="00142402" w:rsidRPr="00142402" w:rsidRDefault="00142402" w:rsidP="00142402">
      <w:pPr>
        <w:numPr>
          <w:ilvl w:val="0"/>
          <w:numId w:val="3"/>
        </w:numPr>
        <w:tabs>
          <w:tab w:val="num" w:pos="567"/>
        </w:tabs>
        <w:spacing w:after="60" w:line="240" w:lineRule="auto"/>
        <w:jc w:val="both"/>
        <w:rPr>
          <w:rFonts w:ascii="Arial" w:eastAsia="Times New Roman" w:hAnsi="Arial" w:cs="Arial"/>
          <w:sz w:val="20"/>
          <w:szCs w:val="20"/>
        </w:rPr>
      </w:pPr>
      <w:r w:rsidRPr="00142402">
        <w:rPr>
          <w:rFonts w:ascii="Arial" w:eastAsia="Times New Roman" w:hAnsi="Arial" w:cs="Arial"/>
          <w:sz w:val="20"/>
          <w:szCs w:val="20"/>
        </w:rPr>
        <w:t xml:space="preserve">Niniejsze postępowanie prowadzone jest w trybie przetargu nieograniczonego na podstawie </w:t>
      </w:r>
      <w:r w:rsidR="000E176B">
        <w:rPr>
          <w:rFonts w:ascii="Arial" w:eastAsia="Times New Roman" w:hAnsi="Arial" w:cs="Arial"/>
          <w:sz w:val="20"/>
          <w:szCs w:val="20"/>
        </w:rPr>
        <w:br/>
      </w:r>
      <w:r w:rsidRPr="00142402">
        <w:rPr>
          <w:rFonts w:ascii="Arial" w:eastAsia="Times New Roman" w:hAnsi="Arial" w:cs="Arial"/>
          <w:sz w:val="20"/>
          <w:szCs w:val="20"/>
        </w:rPr>
        <w:t>art. 24 aa oraz art. 39 i nast. ustawy z dnia 29 stycznia 2004 r. Prawo Zamówień Publicznych</w:t>
      </w:r>
      <w:r w:rsidR="00C60BC0">
        <w:rPr>
          <w:rFonts w:ascii="Arial" w:eastAsia="Times New Roman" w:hAnsi="Arial" w:cs="Arial"/>
          <w:sz w:val="20"/>
          <w:szCs w:val="20"/>
        </w:rPr>
        <w:t xml:space="preserve"> (tekst jednolity: Dz. U. z 2017 r., poz. 1579</w:t>
      </w:r>
      <w:r w:rsidRPr="00142402">
        <w:rPr>
          <w:rFonts w:ascii="Arial" w:eastAsia="Times New Roman" w:hAnsi="Arial" w:cs="Arial"/>
          <w:sz w:val="20"/>
          <w:szCs w:val="20"/>
        </w:rPr>
        <w:t xml:space="preserve"> </w:t>
      </w:r>
      <w:r w:rsidRPr="00D6052D">
        <w:rPr>
          <w:rFonts w:ascii="Arial" w:eastAsia="Times New Roman" w:hAnsi="Arial" w:cs="Arial"/>
          <w:sz w:val="20"/>
          <w:szCs w:val="20"/>
        </w:rPr>
        <w:t>ze zmianami</w:t>
      </w:r>
      <w:r w:rsidRPr="00142402">
        <w:rPr>
          <w:rFonts w:ascii="Arial" w:eastAsia="Times New Roman" w:hAnsi="Arial" w:cs="Arial"/>
          <w:sz w:val="20"/>
          <w:szCs w:val="20"/>
        </w:rPr>
        <w:t>) - zwanej dalej „ustawą PZP” oraz niniejszej Specyfikacji Istotnych Warunków Zamówienia (dalej: „SIWZ”).</w:t>
      </w:r>
    </w:p>
    <w:p w14:paraId="39BA5F56" w14:textId="77777777" w:rsidR="00142402" w:rsidRPr="00142402" w:rsidRDefault="00142402" w:rsidP="00142402">
      <w:pPr>
        <w:tabs>
          <w:tab w:val="num" w:pos="567"/>
        </w:tabs>
        <w:spacing w:after="60"/>
        <w:ind w:left="454"/>
        <w:jc w:val="both"/>
        <w:rPr>
          <w:rFonts w:ascii="Arial" w:eastAsia="Times New Roman" w:hAnsi="Arial" w:cs="Arial"/>
          <w:sz w:val="20"/>
          <w:szCs w:val="20"/>
        </w:rPr>
      </w:pPr>
      <w:r w:rsidRPr="00142402">
        <w:rPr>
          <w:rFonts w:ascii="Arial" w:eastAsia="Times New Roman" w:hAnsi="Arial" w:cs="Arial"/>
          <w:sz w:val="20"/>
          <w:szCs w:val="20"/>
        </w:rPr>
        <w:t>UWAGA – Zastosowanie art. 24aa ustawy PZP oznacza, że Zamawiający najpierw dokona oceny ofert, a następnie zbada, czy wykonawca, którego oferta została oceniona jako najkorzystniejsza, nie podlega wykluczeniu oraz spełnia warunki udziału w postępowaniu.</w:t>
      </w:r>
    </w:p>
    <w:p w14:paraId="3DE8270E" w14:textId="77777777" w:rsidR="00142402" w:rsidRPr="00142402" w:rsidRDefault="00142402" w:rsidP="00142402">
      <w:pPr>
        <w:numPr>
          <w:ilvl w:val="0"/>
          <w:numId w:val="3"/>
        </w:numPr>
        <w:spacing w:after="40" w:line="240" w:lineRule="auto"/>
        <w:ind w:left="426" w:hanging="426"/>
        <w:jc w:val="both"/>
        <w:rPr>
          <w:rFonts w:ascii="Arial" w:eastAsia="Times New Roman" w:hAnsi="Arial" w:cs="Arial"/>
          <w:sz w:val="20"/>
          <w:szCs w:val="20"/>
        </w:rPr>
      </w:pPr>
      <w:r w:rsidRPr="00142402">
        <w:rPr>
          <w:rFonts w:ascii="Arial" w:eastAsia="Times New Roman" w:hAnsi="Arial" w:cs="Arial"/>
          <w:color w:val="000000"/>
          <w:sz w:val="20"/>
          <w:szCs w:val="20"/>
        </w:rPr>
        <w:t xml:space="preserve">W zakresie nieuregulowanym niniejszą „SIWZ”, zastosowanie mają przepisy ustawy PZP. </w:t>
      </w:r>
    </w:p>
    <w:p w14:paraId="0E2F2280" w14:textId="77777777" w:rsidR="00142402" w:rsidRPr="00142402" w:rsidRDefault="00142402" w:rsidP="00142402">
      <w:pPr>
        <w:numPr>
          <w:ilvl w:val="0"/>
          <w:numId w:val="3"/>
        </w:numPr>
        <w:spacing w:after="0" w:line="240" w:lineRule="auto"/>
        <w:jc w:val="both"/>
        <w:rPr>
          <w:rFonts w:ascii="Arial" w:eastAsia="Times New Roman" w:hAnsi="Arial" w:cs="Arial"/>
          <w:color w:val="FF0000"/>
          <w:sz w:val="20"/>
          <w:szCs w:val="20"/>
        </w:rPr>
      </w:pPr>
      <w:r w:rsidRPr="00142402">
        <w:rPr>
          <w:rFonts w:ascii="Arial" w:eastAsia="Times New Roman" w:hAnsi="Arial" w:cs="Arial"/>
          <w:sz w:val="20"/>
          <w:szCs w:val="20"/>
        </w:rPr>
        <w:t>Do udzielenia przedmiotowego zamówienia publicznego stosuje się przepisy dotyczące dostaw.</w:t>
      </w:r>
    </w:p>
    <w:p w14:paraId="414B36E2" w14:textId="31BB8807" w:rsidR="00C60BC0" w:rsidRDefault="00142402" w:rsidP="00142402">
      <w:pPr>
        <w:numPr>
          <w:ilvl w:val="0"/>
          <w:numId w:val="3"/>
        </w:numPr>
        <w:spacing w:after="0" w:line="240" w:lineRule="auto"/>
        <w:jc w:val="both"/>
        <w:rPr>
          <w:rFonts w:ascii="Arial" w:eastAsia="Times New Roman" w:hAnsi="Arial" w:cs="Arial"/>
          <w:color w:val="FF0000"/>
          <w:sz w:val="20"/>
          <w:szCs w:val="20"/>
        </w:rPr>
      </w:pPr>
      <w:r w:rsidRPr="00142402">
        <w:rPr>
          <w:rFonts w:ascii="Arial" w:eastAsia="Times New Roman" w:hAnsi="Arial" w:cs="Arial"/>
          <w:sz w:val="20"/>
          <w:szCs w:val="20"/>
        </w:rPr>
        <w:t xml:space="preserve">Wartość zamówienia przekracza równowartość kwoty określonej w przepisach wykonawczych wydanych na podstawie art. 11 ust. 8 ustawy PZP w odniesieniu </w:t>
      </w:r>
      <w:r w:rsidR="00C60BC0">
        <w:rPr>
          <w:rFonts w:ascii="Arial" w:eastAsia="Times New Roman" w:hAnsi="Arial" w:cs="Arial"/>
          <w:sz w:val="20"/>
          <w:szCs w:val="20"/>
        </w:rPr>
        <w:t xml:space="preserve">do dostaw i usług, tj. kwotę </w:t>
      </w:r>
      <w:r w:rsidR="00C60BC0">
        <w:rPr>
          <w:rFonts w:ascii="Arial" w:eastAsia="Times New Roman" w:hAnsi="Arial" w:cs="Arial"/>
          <w:sz w:val="20"/>
          <w:szCs w:val="20"/>
        </w:rPr>
        <w:br/>
        <w:t>4</w:t>
      </w:r>
      <w:r w:rsidR="009B2CB2">
        <w:rPr>
          <w:rFonts w:ascii="Arial" w:eastAsia="Times New Roman" w:hAnsi="Arial" w:cs="Arial"/>
          <w:sz w:val="20"/>
          <w:szCs w:val="20"/>
        </w:rPr>
        <w:t>43</w:t>
      </w:r>
      <w:r w:rsidR="00C60BC0">
        <w:rPr>
          <w:rFonts w:ascii="Arial" w:eastAsia="Times New Roman" w:hAnsi="Arial" w:cs="Arial"/>
          <w:sz w:val="20"/>
          <w:szCs w:val="20"/>
        </w:rPr>
        <w:t xml:space="preserve"> </w:t>
      </w:r>
      <w:r w:rsidRPr="00142402">
        <w:rPr>
          <w:rFonts w:ascii="Arial" w:eastAsia="Times New Roman" w:hAnsi="Arial" w:cs="Arial"/>
          <w:sz w:val="20"/>
          <w:szCs w:val="20"/>
        </w:rPr>
        <w:t>000 euro.</w:t>
      </w:r>
    </w:p>
    <w:p w14:paraId="7D854048" w14:textId="77777777" w:rsidR="00142402" w:rsidRPr="00142402" w:rsidRDefault="00142402" w:rsidP="00142402">
      <w:pPr>
        <w:spacing w:after="40"/>
        <w:jc w:val="both"/>
        <w:rPr>
          <w:rFonts w:ascii="Arial" w:eastAsia="Times New Roman" w:hAnsi="Arial" w:cs="Arial"/>
          <w:sz w:val="20"/>
          <w:szCs w:val="20"/>
        </w:rPr>
      </w:pPr>
    </w:p>
    <w:p w14:paraId="7C001598" w14:textId="77777777" w:rsidR="00142402" w:rsidRPr="00142402" w:rsidRDefault="00142402" w:rsidP="00142402">
      <w:pPr>
        <w:numPr>
          <w:ilvl w:val="0"/>
          <w:numId w:val="2"/>
        </w:numPr>
        <w:spacing w:after="40" w:line="240" w:lineRule="auto"/>
        <w:ind w:left="709" w:hanging="709"/>
        <w:jc w:val="both"/>
        <w:rPr>
          <w:rFonts w:ascii="Arial" w:eastAsia="Times New Roman" w:hAnsi="Arial" w:cs="Arial"/>
          <w:b/>
          <w:sz w:val="20"/>
          <w:szCs w:val="20"/>
        </w:rPr>
      </w:pPr>
      <w:r w:rsidRPr="00142402">
        <w:rPr>
          <w:rFonts w:ascii="Arial" w:eastAsia="Times New Roman" w:hAnsi="Arial" w:cs="Arial"/>
          <w:b/>
          <w:sz w:val="20"/>
          <w:szCs w:val="20"/>
        </w:rPr>
        <w:t>OPIS PRZEDMIOTU ZAMÓWIENIA.</w:t>
      </w:r>
    </w:p>
    <w:p w14:paraId="2A4969C5" w14:textId="77777777" w:rsidR="00142402" w:rsidRPr="00142402" w:rsidRDefault="00142402" w:rsidP="00142402">
      <w:pPr>
        <w:tabs>
          <w:tab w:val="num" w:pos="480"/>
          <w:tab w:val="left" w:pos="3855"/>
        </w:tabs>
        <w:spacing w:after="40"/>
        <w:jc w:val="both"/>
        <w:rPr>
          <w:rFonts w:ascii="Arial" w:eastAsia="Times New Roman" w:hAnsi="Arial" w:cs="Arial"/>
          <w:sz w:val="20"/>
          <w:szCs w:val="20"/>
          <w:lang w:eastAsia="pl-PL"/>
        </w:rPr>
      </w:pPr>
    </w:p>
    <w:p w14:paraId="5D6B86A7" w14:textId="025E3C41" w:rsidR="00142402" w:rsidRPr="00142402" w:rsidRDefault="00142402" w:rsidP="00142402">
      <w:pPr>
        <w:numPr>
          <w:ilvl w:val="0"/>
          <w:numId w:val="6"/>
        </w:numPr>
        <w:spacing w:after="0" w:line="240" w:lineRule="auto"/>
        <w:ind w:left="426" w:hanging="426"/>
        <w:jc w:val="both"/>
        <w:rPr>
          <w:rFonts w:ascii="Arial" w:eastAsia="Times New Roman" w:hAnsi="Arial" w:cs="Arial"/>
          <w:sz w:val="20"/>
          <w:szCs w:val="20"/>
        </w:rPr>
      </w:pPr>
      <w:r w:rsidRPr="00142402">
        <w:rPr>
          <w:rFonts w:ascii="Arial" w:eastAsia="Times New Roman" w:hAnsi="Arial" w:cs="Arial"/>
          <w:sz w:val="20"/>
          <w:szCs w:val="20"/>
        </w:rPr>
        <w:t>Przedmiotem zamówienia jest „</w:t>
      </w:r>
      <w:r w:rsidRPr="00142402">
        <w:rPr>
          <w:rFonts w:ascii="Arial" w:eastAsia="Times New Roman" w:hAnsi="Arial" w:cs="Arial"/>
          <w:b/>
          <w:sz w:val="20"/>
          <w:szCs w:val="20"/>
        </w:rPr>
        <w:t>Zakup i dystrybucja energii elektrycznej na potrzeby obie</w:t>
      </w:r>
      <w:r w:rsidR="000378AF">
        <w:rPr>
          <w:rFonts w:ascii="Arial" w:eastAsia="Times New Roman" w:hAnsi="Arial" w:cs="Arial"/>
          <w:b/>
          <w:sz w:val="20"/>
          <w:szCs w:val="20"/>
        </w:rPr>
        <w:t>któw Wodociągów Zachodniopomorskich Sp. z o. o.</w:t>
      </w:r>
      <w:r w:rsidRPr="00142402">
        <w:rPr>
          <w:rFonts w:ascii="Arial" w:eastAsia="Times New Roman" w:hAnsi="Arial" w:cs="Arial"/>
          <w:b/>
          <w:sz w:val="20"/>
          <w:szCs w:val="20"/>
        </w:rPr>
        <w:t xml:space="preserve"> - (u</w:t>
      </w:r>
      <w:r w:rsidR="00091002">
        <w:rPr>
          <w:rFonts w:ascii="Arial" w:eastAsia="Times New Roman" w:hAnsi="Arial" w:cs="Arial"/>
          <w:b/>
          <w:sz w:val="20"/>
          <w:szCs w:val="20"/>
        </w:rPr>
        <w:t>mow</w:t>
      </w:r>
      <w:r w:rsidRPr="00142402">
        <w:rPr>
          <w:rFonts w:ascii="Arial" w:eastAsia="Times New Roman" w:hAnsi="Arial" w:cs="Arial"/>
          <w:b/>
          <w:sz w:val="20"/>
          <w:szCs w:val="20"/>
        </w:rPr>
        <w:t>a kompleksowa)</w:t>
      </w:r>
      <w:r w:rsidRPr="00142402">
        <w:rPr>
          <w:rFonts w:ascii="Arial" w:eastAsia="Times New Roman" w:hAnsi="Arial" w:cs="Arial"/>
          <w:sz w:val="20"/>
          <w:szCs w:val="20"/>
        </w:rPr>
        <w:t>”.</w:t>
      </w:r>
    </w:p>
    <w:p w14:paraId="01199794" w14:textId="77777777" w:rsidR="00142402" w:rsidRPr="00142402" w:rsidRDefault="00142402" w:rsidP="00142402">
      <w:pPr>
        <w:numPr>
          <w:ilvl w:val="0"/>
          <w:numId w:val="6"/>
        </w:numPr>
        <w:tabs>
          <w:tab w:val="left" w:pos="3855"/>
        </w:tabs>
        <w:autoSpaceDE w:val="0"/>
        <w:autoSpaceDN w:val="0"/>
        <w:adjustRightInd w:val="0"/>
        <w:spacing w:after="40" w:line="240" w:lineRule="auto"/>
        <w:ind w:left="426" w:hanging="426"/>
        <w:jc w:val="both"/>
        <w:rPr>
          <w:rFonts w:ascii="Arial" w:eastAsia="Times New Roman" w:hAnsi="Arial" w:cs="Arial"/>
          <w:sz w:val="20"/>
          <w:szCs w:val="20"/>
          <w:lang w:eastAsia="pl-PL"/>
        </w:rPr>
      </w:pPr>
      <w:r w:rsidRPr="00142402">
        <w:rPr>
          <w:rFonts w:ascii="Arial" w:eastAsia="Times New Roman" w:hAnsi="Arial" w:cs="Arial"/>
          <w:sz w:val="20"/>
          <w:szCs w:val="20"/>
          <w:lang w:eastAsia="pl-PL"/>
        </w:rPr>
        <w:t xml:space="preserve">Szczegółowy opis  przedmiotu zamówienia stanowi </w:t>
      </w:r>
      <w:r w:rsidRPr="00142402">
        <w:rPr>
          <w:rFonts w:ascii="Arial" w:eastAsia="Times New Roman" w:hAnsi="Arial" w:cs="Arial"/>
          <w:b/>
          <w:sz w:val="20"/>
          <w:szCs w:val="20"/>
          <w:lang w:eastAsia="pl-PL"/>
        </w:rPr>
        <w:t xml:space="preserve">Załącznik nr  1 </w:t>
      </w:r>
      <w:r w:rsidRPr="00142402">
        <w:rPr>
          <w:rFonts w:ascii="Arial" w:eastAsia="Times New Roman" w:hAnsi="Arial" w:cs="Arial"/>
          <w:sz w:val="20"/>
          <w:szCs w:val="20"/>
          <w:lang w:eastAsia="pl-PL"/>
        </w:rPr>
        <w:t xml:space="preserve">do SIWZ. </w:t>
      </w:r>
    </w:p>
    <w:p w14:paraId="4DD8B340" w14:textId="77777777" w:rsidR="00142402" w:rsidRPr="00142402" w:rsidRDefault="00142402" w:rsidP="00142402">
      <w:pPr>
        <w:numPr>
          <w:ilvl w:val="0"/>
          <w:numId w:val="6"/>
        </w:numPr>
        <w:spacing w:before="40" w:after="40" w:line="240" w:lineRule="auto"/>
        <w:ind w:left="426" w:hanging="426"/>
        <w:jc w:val="both"/>
        <w:rPr>
          <w:rFonts w:ascii="Arial" w:eastAsia="Times New Roman" w:hAnsi="Arial" w:cs="Arial"/>
          <w:sz w:val="20"/>
          <w:szCs w:val="20"/>
          <w:lang w:eastAsia="pl-PL"/>
        </w:rPr>
      </w:pPr>
      <w:r w:rsidRPr="00142402">
        <w:rPr>
          <w:rFonts w:ascii="Arial" w:eastAsia="Times New Roman" w:hAnsi="Arial" w:cs="Arial"/>
          <w:sz w:val="20"/>
          <w:szCs w:val="20"/>
          <w:lang w:eastAsia="pl-PL"/>
        </w:rPr>
        <w:t>Zamawiający podzielił zamówienie na następujące części:</w:t>
      </w:r>
    </w:p>
    <w:p w14:paraId="0D6177B8" w14:textId="743A3691" w:rsidR="00142402" w:rsidRPr="000378AF" w:rsidRDefault="00142402" w:rsidP="00142402">
      <w:pPr>
        <w:numPr>
          <w:ilvl w:val="0"/>
          <w:numId w:val="7"/>
        </w:numPr>
        <w:spacing w:before="40" w:after="40" w:line="240" w:lineRule="auto"/>
        <w:jc w:val="both"/>
        <w:rPr>
          <w:rFonts w:ascii="Arial" w:eastAsia="Times New Roman" w:hAnsi="Arial" w:cs="Arial"/>
          <w:sz w:val="20"/>
          <w:szCs w:val="20"/>
        </w:rPr>
      </w:pPr>
      <w:r w:rsidRPr="000378AF">
        <w:rPr>
          <w:rFonts w:ascii="Arial" w:eastAsia="Times New Roman" w:hAnsi="Arial" w:cs="Arial"/>
          <w:sz w:val="20"/>
          <w:szCs w:val="20"/>
        </w:rPr>
        <w:t>Zadanie nr 1 „Zakup i dystrybucja energii elekt</w:t>
      </w:r>
      <w:r w:rsidR="00D144C0" w:rsidRPr="000378AF">
        <w:rPr>
          <w:rFonts w:ascii="Arial" w:eastAsia="Times New Roman" w:hAnsi="Arial" w:cs="Arial"/>
          <w:sz w:val="20"/>
          <w:szCs w:val="20"/>
        </w:rPr>
        <w:t>rycznej</w:t>
      </w:r>
      <w:r w:rsidR="000378AF" w:rsidRPr="000378AF">
        <w:rPr>
          <w:rFonts w:ascii="Arial" w:eastAsia="Times New Roman" w:hAnsi="Arial" w:cs="Arial"/>
          <w:sz w:val="20"/>
          <w:szCs w:val="20"/>
        </w:rPr>
        <w:t xml:space="preserve"> na potrzeby obiektów Wodociągów Zachodniopomorskich Sp. z o. o.</w:t>
      </w:r>
      <w:r w:rsidRPr="000378AF">
        <w:rPr>
          <w:rFonts w:ascii="Arial" w:eastAsia="Times New Roman" w:hAnsi="Arial" w:cs="Arial"/>
          <w:sz w:val="20"/>
          <w:szCs w:val="20"/>
        </w:rPr>
        <w:t xml:space="preserve"> (u</w:t>
      </w:r>
      <w:r w:rsidR="00091002">
        <w:rPr>
          <w:rFonts w:ascii="Arial" w:eastAsia="Times New Roman" w:hAnsi="Arial" w:cs="Arial"/>
          <w:sz w:val="20"/>
          <w:szCs w:val="20"/>
        </w:rPr>
        <w:t>mow</w:t>
      </w:r>
      <w:r w:rsidRPr="000378AF">
        <w:rPr>
          <w:rFonts w:ascii="Arial" w:eastAsia="Times New Roman" w:hAnsi="Arial" w:cs="Arial"/>
          <w:sz w:val="20"/>
          <w:szCs w:val="20"/>
        </w:rPr>
        <w:t>a kompleksowa) – obszar dystrybucji ENEA Operator Sp. z o.o.”;</w:t>
      </w:r>
    </w:p>
    <w:p w14:paraId="6F3A8823" w14:textId="784C5847" w:rsidR="00142402" w:rsidRPr="000378AF" w:rsidRDefault="00142402" w:rsidP="00B87D11">
      <w:pPr>
        <w:numPr>
          <w:ilvl w:val="0"/>
          <w:numId w:val="7"/>
        </w:numPr>
        <w:spacing w:before="40" w:after="40" w:line="240" w:lineRule="auto"/>
        <w:jc w:val="both"/>
        <w:rPr>
          <w:rFonts w:ascii="Arial" w:eastAsia="Times New Roman" w:hAnsi="Arial" w:cs="Arial"/>
          <w:sz w:val="20"/>
          <w:szCs w:val="20"/>
        </w:rPr>
      </w:pPr>
      <w:r w:rsidRPr="000378AF">
        <w:rPr>
          <w:rFonts w:ascii="Arial" w:eastAsia="Times New Roman" w:hAnsi="Arial" w:cs="Arial"/>
          <w:sz w:val="20"/>
          <w:szCs w:val="20"/>
        </w:rPr>
        <w:t xml:space="preserve">Zadanie nr 2 „Zakup i dystrybucja energii elektrycznej na potrzeby obiektów </w:t>
      </w:r>
      <w:r w:rsidR="000378AF" w:rsidRPr="000378AF">
        <w:rPr>
          <w:rFonts w:ascii="Arial" w:eastAsia="Times New Roman" w:hAnsi="Arial" w:cs="Arial"/>
          <w:sz w:val="20"/>
          <w:szCs w:val="20"/>
        </w:rPr>
        <w:t xml:space="preserve">Wodociągów Zachodniopomorskich Sp. z o. o. </w:t>
      </w:r>
      <w:r w:rsidRPr="000378AF">
        <w:rPr>
          <w:rFonts w:ascii="Arial" w:eastAsia="Times New Roman" w:hAnsi="Arial" w:cs="Arial"/>
          <w:sz w:val="20"/>
          <w:szCs w:val="20"/>
        </w:rPr>
        <w:t>(u</w:t>
      </w:r>
      <w:r w:rsidR="00091002">
        <w:rPr>
          <w:rFonts w:ascii="Arial" w:eastAsia="Times New Roman" w:hAnsi="Arial" w:cs="Arial"/>
          <w:sz w:val="20"/>
          <w:szCs w:val="20"/>
        </w:rPr>
        <w:t>mow</w:t>
      </w:r>
      <w:r w:rsidRPr="000378AF">
        <w:rPr>
          <w:rFonts w:ascii="Arial" w:eastAsia="Times New Roman" w:hAnsi="Arial" w:cs="Arial"/>
          <w:sz w:val="20"/>
          <w:szCs w:val="20"/>
        </w:rPr>
        <w:t>a kompleksowa) – obszar dystrybucji ENERGA – OPERATOR S.A.”;</w:t>
      </w:r>
    </w:p>
    <w:p w14:paraId="33858CB1" w14:textId="77777777" w:rsidR="00846AA3" w:rsidRPr="000378AF" w:rsidRDefault="00846AA3" w:rsidP="00846AA3">
      <w:pPr>
        <w:spacing w:before="40" w:after="40" w:line="240" w:lineRule="auto"/>
        <w:jc w:val="both"/>
        <w:rPr>
          <w:rFonts w:ascii="Arial" w:eastAsia="Times New Roman" w:hAnsi="Arial" w:cs="Arial"/>
          <w:sz w:val="20"/>
          <w:szCs w:val="20"/>
        </w:rPr>
      </w:pPr>
    </w:p>
    <w:p w14:paraId="25734462" w14:textId="77777777" w:rsidR="00846AA3" w:rsidRPr="00D6052D" w:rsidRDefault="00846AA3" w:rsidP="00846AA3">
      <w:pPr>
        <w:numPr>
          <w:ilvl w:val="0"/>
          <w:numId w:val="6"/>
        </w:numPr>
        <w:tabs>
          <w:tab w:val="left" w:pos="3855"/>
        </w:tabs>
        <w:spacing w:after="40" w:line="240" w:lineRule="auto"/>
        <w:jc w:val="both"/>
        <w:rPr>
          <w:rFonts w:ascii="Arial" w:eastAsia="Times New Roman" w:hAnsi="Arial" w:cs="Arial"/>
          <w:sz w:val="20"/>
          <w:szCs w:val="20"/>
          <w:lang w:eastAsia="pl-PL"/>
        </w:rPr>
      </w:pPr>
      <w:r w:rsidRPr="00D6052D">
        <w:rPr>
          <w:rFonts w:ascii="Arial" w:eastAsia="Times New Roman" w:hAnsi="Arial" w:cs="Arial"/>
          <w:sz w:val="20"/>
          <w:szCs w:val="20"/>
          <w:lang w:eastAsia="pl-PL"/>
        </w:rPr>
        <w:lastRenderedPageBreak/>
        <w:t xml:space="preserve">Zakup będzie się odbywał na podstawie umowy kompleksowej obejmującej obiekty określone </w:t>
      </w:r>
    </w:p>
    <w:p w14:paraId="52133486" w14:textId="6D829BC7" w:rsidR="00846AA3" w:rsidRPr="00D6052D" w:rsidRDefault="00A20B9A" w:rsidP="00895A38">
      <w:pPr>
        <w:tabs>
          <w:tab w:val="left" w:pos="3855"/>
        </w:tabs>
        <w:spacing w:after="40" w:line="240" w:lineRule="auto"/>
        <w:ind w:left="426"/>
        <w:jc w:val="both"/>
        <w:rPr>
          <w:rFonts w:ascii="Arial" w:eastAsia="Times New Roman" w:hAnsi="Arial" w:cs="Arial"/>
          <w:sz w:val="20"/>
          <w:szCs w:val="20"/>
          <w:lang w:eastAsia="pl-PL"/>
        </w:rPr>
      </w:pPr>
      <w:r w:rsidRPr="00D6052D">
        <w:rPr>
          <w:rFonts w:ascii="Arial" w:eastAsia="Times New Roman" w:hAnsi="Arial" w:cs="Arial"/>
          <w:sz w:val="20"/>
          <w:szCs w:val="20"/>
          <w:lang w:eastAsia="pl-PL"/>
        </w:rPr>
        <w:t>w załączniku nr 3</w:t>
      </w:r>
      <w:r w:rsidR="009B2CB2" w:rsidRPr="00D6052D">
        <w:rPr>
          <w:rFonts w:ascii="Arial" w:eastAsia="Times New Roman" w:hAnsi="Arial" w:cs="Arial"/>
          <w:sz w:val="20"/>
          <w:szCs w:val="20"/>
          <w:lang w:eastAsia="pl-PL"/>
        </w:rPr>
        <w:t xml:space="preserve"> do SIWZ – Wykaz obiektów do obsługi kompleksowej, z zastrzeżeniem, że jest to wykaz aktualnych obiektów Zamawiającego, który może ulec zmianie w przypadku zmniejszenia lub zwiększenia o nowe obiekty do obsługi.</w:t>
      </w:r>
    </w:p>
    <w:p w14:paraId="45D2D91D" w14:textId="77777777" w:rsidR="00846AA3" w:rsidRDefault="00846AA3" w:rsidP="00846AA3">
      <w:pPr>
        <w:tabs>
          <w:tab w:val="left" w:pos="3855"/>
        </w:tabs>
        <w:spacing w:after="40" w:line="240" w:lineRule="auto"/>
        <w:ind w:left="426"/>
        <w:jc w:val="both"/>
        <w:rPr>
          <w:rFonts w:ascii="Arial" w:eastAsia="Times New Roman" w:hAnsi="Arial" w:cs="Arial"/>
          <w:sz w:val="20"/>
          <w:szCs w:val="20"/>
          <w:lang w:eastAsia="pl-PL"/>
        </w:rPr>
      </w:pPr>
    </w:p>
    <w:p w14:paraId="44DFFE9C" w14:textId="6AD7BA7E" w:rsidR="00142402" w:rsidRPr="00142402" w:rsidRDefault="00142402" w:rsidP="00142402">
      <w:pPr>
        <w:numPr>
          <w:ilvl w:val="0"/>
          <w:numId w:val="6"/>
        </w:numPr>
        <w:tabs>
          <w:tab w:val="left" w:pos="3855"/>
        </w:tabs>
        <w:spacing w:after="40" w:line="240" w:lineRule="auto"/>
        <w:ind w:left="426" w:hanging="426"/>
        <w:jc w:val="both"/>
        <w:rPr>
          <w:rFonts w:ascii="Arial" w:eastAsia="Times New Roman" w:hAnsi="Arial" w:cs="Arial"/>
          <w:sz w:val="20"/>
          <w:szCs w:val="20"/>
          <w:lang w:eastAsia="pl-PL"/>
        </w:rPr>
      </w:pPr>
      <w:r w:rsidRPr="00142402">
        <w:rPr>
          <w:rFonts w:ascii="Arial" w:eastAsia="Times New Roman" w:hAnsi="Arial" w:cs="Arial"/>
          <w:sz w:val="20"/>
          <w:szCs w:val="20"/>
          <w:lang w:eastAsia="pl-PL"/>
        </w:rPr>
        <w:t xml:space="preserve">Wykonawca zobowiązany jest zrealizować zamówienie na zasadach i warunkach opisanych </w:t>
      </w:r>
      <w:r w:rsidR="007E40B0">
        <w:rPr>
          <w:rFonts w:ascii="Arial" w:eastAsia="Times New Roman" w:hAnsi="Arial" w:cs="Arial"/>
          <w:sz w:val="20"/>
          <w:szCs w:val="20"/>
          <w:lang w:eastAsia="pl-PL"/>
        </w:rPr>
        <w:br/>
      </w:r>
      <w:r w:rsidRPr="00142402">
        <w:rPr>
          <w:rFonts w:ascii="Arial" w:eastAsia="Times New Roman" w:hAnsi="Arial" w:cs="Arial"/>
          <w:sz w:val="20"/>
          <w:szCs w:val="20"/>
          <w:lang w:eastAsia="pl-PL"/>
        </w:rPr>
        <w:t xml:space="preserve">w </w:t>
      </w:r>
      <w:r w:rsidR="00A20B9A">
        <w:rPr>
          <w:rFonts w:ascii="Arial" w:eastAsia="Times New Roman" w:hAnsi="Arial" w:cs="Arial"/>
          <w:b/>
          <w:sz w:val="20"/>
          <w:szCs w:val="20"/>
          <w:lang w:eastAsia="pl-PL"/>
        </w:rPr>
        <w:t xml:space="preserve">Załączniku nr 1 </w:t>
      </w:r>
      <w:r w:rsidRPr="00142402">
        <w:rPr>
          <w:rFonts w:ascii="Arial" w:eastAsia="Times New Roman" w:hAnsi="Arial" w:cs="Arial"/>
          <w:sz w:val="20"/>
          <w:szCs w:val="20"/>
          <w:lang w:eastAsia="pl-PL"/>
        </w:rPr>
        <w:t xml:space="preserve">do SIWZ oraz wzorze umowy stanowiących </w:t>
      </w:r>
      <w:r w:rsidR="007E40B0">
        <w:rPr>
          <w:rFonts w:ascii="Arial" w:eastAsia="Times New Roman" w:hAnsi="Arial" w:cs="Arial"/>
          <w:b/>
          <w:sz w:val="20"/>
          <w:szCs w:val="20"/>
          <w:lang w:eastAsia="pl-PL"/>
        </w:rPr>
        <w:t>Załą</w:t>
      </w:r>
      <w:r w:rsidR="00A20B9A">
        <w:rPr>
          <w:rFonts w:ascii="Arial" w:eastAsia="Times New Roman" w:hAnsi="Arial" w:cs="Arial"/>
          <w:b/>
          <w:sz w:val="20"/>
          <w:szCs w:val="20"/>
          <w:lang w:eastAsia="pl-PL"/>
        </w:rPr>
        <w:t>cznik nr 9</w:t>
      </w:r>
      <w:r w:rsidRPr="00142402">
        <w:rPr>
          <w:rFonts w:ascii="Arial" w:eastAsia="Times New Roman" w:hAnsi="Arial" w:cs="Arial"/>
          <w:b/>
          <w:sz w:val="20"/>
          <w:szCs w:val="20"/>
          <w:lang w:eastAsia="pl-PL"/>
        </w:rPr>
        <w:t xml:space="preserve"> </w:t>
      </w:r>
      <w:r w:rsidRPr="00142402">
        <w:rPr>
          <w:rFonts w:ascii="Arial" w:eastAsia="Times New Roman" w:hAnsi="Arial" w:cs="Arial"/>
          <w:sz w:val="20"/>
          <w:szCs w:val="20"/>
          <w:lang w:eastAsia="pl-PL"/>
        </w:rPr>
        <w:t xml:space="preserve"> do SIWZ. </w:t>
      </w:r>
    </w:p>
    <w:p w14:paraId="60376EAD" w14:textId="77777777" w:rsidR="00142402" w:rsidRPr="00142402" w:rsidRDefault="00142402" w:rsidP="00142402">
      <w:pPr>
        <w:numPr>
          <w:ilvl w:val="0"/>
          <w:numId w:val="6"/>
        </w:numPr>
        <w:tabs>
          <w:tab w:val="left" w:pos="3855"/>
        </w:tabs>
        <w:spacing w:after="40" w:line="240" w:lineRule="auto"/>
        <w:ind w:left="426" w:hanging="426"/>
        <w:jc w:val="both"/>
        <w:rPr>
          <w:rFonts w:ascii="Arial" w:eastAsia="Times New Roman" w:hAnsi="Arial" w:cs="Arial"/>
          <w:sz w:val="20"/>
          <w:szCs w:val="20"/>
          <w:lang w:eastAsia="pl-PL"/>
        </w:rPr>
      </w:pPr>
      <w:r w:rsidRPr="00142402">
        <w:rPr>
          <w:rFonts w:ascii="Arial" w:eastAsia="Times New Roman" w:hAnsi="Arial" w:cs="Arial"/>
          <w:sz w:val="20"/>
          <w:szCs w:val="20"/>
          <w:lang w:eastAsia="pl-PL"/>
        </w:rPr>
        <w:t xml:space="preserve">Wspólny Słownik Zamówień CPV: </w:t>
      </w:r>
    </w:p>
    <w:p w14:paraId="499DD20A" w14:textId="77777777" w:rsidR="00142402" w:rsidRPr="00142402" w:rsidRDefault="00142402" w:rsidP="00142402">
      <w:pPr>
        <w:tabs>
          <w:tab w:val="left" w:pos="3855"/>
        </w:tabs>
        <w:spacing w:after="40"/>
        <w:ind w:left="426" w:hanging="426"/>
        <w:jc w:val="both"/>
        <w:rPr>
          <w:rFonts w:ascii="Arial" w:eastAsia="Times New Roman" w:hAnsi="Arial" w:cs="Arial"/>
          <w:sz w:val="20"/>
          <w:szCs w:val="20"/>
          <w:lang w:eastAsia="pl-PL"/>
        </w:rPr>
      </w:pPr>
      <w:r w:rsidRPr="00142402">
        <w:rPr>
          <w:rFonts w:ascii="Arial" w:eastAsia="Times New Roman" w:hAnsi="Arial" w:cs="Arial"/>
          <w:sz w:val="20"/>
          <w:szCs w:val="20"/>
          <w:lang w:eastAsia="pl-PL"/>
        </w:rPr>
        <w:tab/>
        <w:t>09310000-5 – elektryczność</w:t>
      </w:r>
    </w:p>
    <w:p w14:paraId="468FB8C0" w14:textId="77777777" w:rsidR="007E40B0" w:rsidRPr="00B87D11" w:rsidRDefault="00142402" w:rsidP="00B87D11">
      <w:pPr>
        <w:tabs>
          <w:tab w:val="left" w:pos="3855"/>
        </w:tabs>
        <w:spacing w:after="40"/>
        <w:ind w:left="426" w:hanging="426"/>
        <w:jc w:val="both"/>
        <w:rPr>
          <w:rFonts w:ascii="Arial" w:eastAsia="Times New Roman" w:hAnsi="Arial" w:cs="Arial"/>
          <w:sz w:val="20"/>
          <w:szCs w:val="20"/>
          <w:lang w:eastAsia="pl-PL"/>
        </w:rPr>
      </w:pPr>
      <w:r w:rsidRPr="00142402">
        <w:rPr>
          <w:rFonts w:ascii="Arial" w:eastAsia="Times New Roman" w:hAnsi="Arial" w:cs="Arial"/>
          <w:sz w:val="20"/>
          <w:szCs w:val="20"/>
          <w:lang w:eastAsia="pl-PL"/>
        </w:rPr>
        <w:tab/>
        <w:t>65310000-9 – przesył energii elektrycznej</w:t>
      </w:r>
    </w:p>
    <w:p w14:paraId="12AF85E7" w14:textId="77777777" w:rsidR="007E40B0" w:rsidRPr="00B87D11" w:rsidRDefault="00142402" w:rsidP="00B87D11">
      <w:pPr>
        <w:numPr>
          <w:ilvl w:val="0"/>
          <w:numId w:val="6"/>
        </w:numPr>
        <w:tabs>
          <w:tab w:val="left" w:pos="3855"/>
        </w:tabs>
        <w:spacing w:after="40" w:line="240" w:lineRule="auto"/>
        <w:ind w:left="426" w:hanging="426"/>
        <w:jc w:val="both"/>
        <w:rPr>
          <w:rFonts w:ascii="Arial" w:eastAsia="Times New Roman" w:hAnsi="Arial" w:cs="Arial"/>
          <w:sz w:val="20"/>
          <w:szCs w:val="20"/>
        </w:rPr>
      </w:pPr>
      <w:r w:rsidRPr="00142402">
        <w:rPr>
          <w:rFonts w:ascii="Arial" w:eastAsia="Times New Roman" w:hAnsi="Arial" w:cs="Arial"/>
          <w:sz w:val="20"/>
          <w:szCs w:val="20"/>
        </w:rPr>
        <w:t>Sprzedaż energii elektrycznej odbywać się będzie za pośrednictwem sieci dystrybucyjnej należącej do Operatora Systemu Dystrybucyjnego ENEA Operator Sp. z o.o. (dla zadania 1); ENERGA – OPE</w:t>
      </w:r>
      <w:r w:rsidR="007E40B0">
        <w:rPr>
          <w:rFonts w:ascii="Arial" w:eastAsia="Times New Roman" w:hAnsi="Arial" w:cs="Arial"/>
          <w:sz w:val="20"/>
          <w:szCs w:val="20"/>
        </w:rPr>
        <w:t>RATOR S.A. (dla zadania 2)</w:t>
      </w:r>
      <w:r w:rsidRPr="00142402">
        <w:rPr>
          <w:rFonts w:ascii="Arial" w:eastAsia="Times New Roman" w:hAnsi="Arial" w:cs="Arial"/>
          <w:sz w:val="20"/>
          <w:szCs w:val="20"/>
        </w:rPr>
        <w:t>.</w:t>
      </w:r>
    </w:p>
    <w:p w14:paraId="72B0B4D3" w14:textId="0A39F88B" w:rsidR="00142402" w:rsidRPr="00142402" w:rsidRDefault="00142402" w:rsidP="00142402">
      <w:pPr>
        <w:numPr>
          <w:ilvl w:val="0"/>
          <w:numId w:val="6"/>
        </w:numPr>
        <w:tabs>
          <w:tab w:val="left" w:pos="3855"/>
        </w:tabs>
        <w:spacing w:after="40" w:line="240" w:lineRule="auto"/>
        <w:ind w:left="426" w:hanging="426"/>
        <w:jc w:val="both"/>
        <w:rPr>
          <w:rFonts w:ascii="Arial" w:eastAsia="Times New Roman" w:hAnsi="Arial" w:cs="Arial"/>
          <w:sz w:val="20"/>
          <w:szCs w:val="20"/>
        </w:rPr>
      </w:pPr>
      <w:r w:rsidRPr="00142402">
        <w:rPr>
          <w:rFonts w:ascii="Arial" w:eastAsia="Times New Roman" w:hAnsi="Arial" w:cs="Arial"/>
          <w:sz w:val="20"/>
          <w:szCs w:val="20"/>
        </w:rPr>
        <w:t xml:space="preserve">Realizacja zamówienia podlega prawu polskiemu, w tym w szczególności ustawie z dnia 10 kwietnia 1997 roku Prawo energetyczne (Dz. U. z 2017 r. poz. 220 ze zm.), </w:t>
      </w:r>
      <w:r w:rsidRPr="00142402">
        <w:rPr>
          <w:rFonts w:ascii="Arial" w:eastAsia="Times New Roman" w:hAnsi="Arial" w:cs="Arial"/>
          <w:bCs/>
          <w:sz w:val="20"/>
          <w:szCs w:val="20"/>
        </w:rPr>
        <w:t>Obwieszczeniu Ministra Gospodarki z dnia z dnia 4 maja 2007 r. w sprawie ogłoszenia jednolitego tekstu rozporządzeniu Ministra Gospodarki w sprawie szczegółowych warunków funkcjonowania systemu elektroenergetycznego (Dz.U. 2007 nr 93 poz. 623 ze zm.), u</w:t>
      </w:r>
      <w:r w:rsidRPr="00142402">
        <w:rPr>
          <w:rFonts w:ascii="Arial" w:eastAsia="Times New Roman" w:hAnsi="Arial" w:cs="Arial"/>
          <w:iCs/>
          <w:sz w:val="20"/>
          <w:szCs w:val="20"/>
        </w:rPr>
        <w:t>stawie</w:t>
      </w:r>
      <w:r w:rsidRPr="00142402">
        <w:rPr>
          <w:rFonts w:ascii="Arial" w:eastAsia="Times New Roman" w:hAnsi="Arial" w:cs="Arial"/>
          <w:i/>
          <w:sz w:val="20"/>
          <w:szCs w:val="20"/>
        </w:rPr>
        <w:t xml:space="preserve"> </w:t>
      </w:r>
      <w:r w:rsidRPr="00142402">
        <w:rPr>
          <w:rFonts w:ascii="Arial" w:eastAsia="Times New Roman" w:hAnsi="Arial" w:cs="Arial"/>
          <w:sz w:val="20"/>
          <w:szCs w:val="20"/>
        </w:rPr>
        <w:t>z dnia 20 maja 2016 r. o</w:t>
      </w:r>
      <w:r w:rsidRPr="00142402">
        <w:rPr>
          <w:rFonts w:ascii="Arial" w:eastAsia="Times New Roman" w:hAnsi="Arial" w:cs="Arial"/>
          <w:i/>
          <w:sz w:val="20"/>
          <w:szCs w:val="20"/>
        </w:rPr>
        <w:t xml:space="preserve"> </w:t>
      </w:r>
      <w:r w:rsidRPr="00142402">
        <w:rPr>
          <w:rFonts w:ascii="Arial" w:eastAsia="Times New Roman" w:hAnsi="Arial" w:cs="Arial"/>
          <w:iCs/>
          <w:sz w:val="20"/>
          <w:szCs w:val="20"/>
        </w:rPr>
        <w:t>efektywności energetycznej</w:t>
      </w:r>
      <w:r w:rsidRPr="00142402">
        <w:rPr>
          <w:rFonts w:ascii="Arial" w:eastAsia="Times New Roman" w:hAnsi="Arial" w:cs="Arial"/>
          <w:sz w:val="20"/>
          <w:szCs w:val="20"/>
        </w:rPr>
        <w:t xml:space="preserve"> (Dz.U. 2016 poz. 831), ustawie z dnia 6 grudnia 2008 r. o podatku akcyzowym (Dz.U. 201</w:t>
      </w:r>
      <w:r w:rsidR="00D60653">
        <w:rPr>
          <w:rFonts w:ascii="Arial" w:eastAsia="Times New Roman" w:hAnsi="Arial" w:cs="Arial"/>
          <w:sz w:val="20"/>
          <w:szCs w:val="20"/>
        </w:rPr>
        <w:t>7</w:t>
      </w:r>
      <w:r w:rsidRPr="00142402">
        <w:rPr>
          <w:rFonts w:ascii="Arial" w:eastAsia="Times New Roman" w:hAnsi="Arial" w:cs="Arial"/>
          <w:sz w:val="20"/>
          <w:szCs w:val="20"/>
        </w:rPr>
        <w:t xml:space="preserve"> poz. 43 ze zm), ustawie z dnia 29 stycznia 2004 r. Prawo zamówień publicznych (Dz. U. z 201</w:t>
      </w:r>
      <w:r w:rsidR="00D60653">
        <w:rPr>
          <w:rFonts w:ascii="Arial" w:eastAsia="Times New Roman" w:hAnsi="Arial" w:cs="Arial"/>
          <w:sz w:val="20"/>
          <w:szCs w:val="20"/>
        </w:rPr>
        <w:t>7</w:t>
      </w:r>
      <w:r w:rsidRPr="00142402">
        <w:rPr>
          <w:rFonts w:ascii="Arial" w:eastAsia="Times New Roman" w:hAnsi="Arial" w:cs="Arial"/>
          <w:sz w:val="20"/>
          <w:szCs w:val="20"/>
        </w:rPr>
        <w:t xml:space="preserve"> r., poz. </w:t>
      </w:r>
      <w:r w:rsidR="00D60653">
        <w:rPr>
          <w:rFonts w:ascii="Arial" w:eastAsia="Times New Roman" w:hAnsi="Arial" w:cs="Arial"/>
          <w:sz w:val="20"/>
          <w:szCs w:val="20"/>
        </w:rPr>
        <w:t>1579</w:t>
      </w:r>
      <w:r w:rsidRPr="00142402">
        <w:rPr>
          <w:rFonts w:ascii="Arial" w:eastAsia="Times New Roman" w:hAnsi="Arial" w:cs="Arial"/>
          <w:sz w:val="20"/>
          <w:szCs w:val="20"/>
        </w:rPr>
        <w:t xml:space="preserve"> ze zm.) i ustawie z dnia 23 kwietnia 1964 r. Kodeks cywilny (Dz. U. z 2017 r. poz. 459).</w:t>
      </w:r>
    </w:p>
    <w:p w14:paraId="0015EE8E" w14:textId="77777777" w:rsidR="00142402" w:rsidRPr="00142402" w:rsidRDefault="00142402" w:rsidP="00142402">
      <w:pPr>
        <w:numPr>
          <w:ilvl w:val="0"/>
          <w:numId w:val="6"/>
        </w:numPr>
        <w:spacing w:after="120" w:line="240" w:lineRule="auto"/>
        <w:ind w:left="426" w:right="40" w:hanging="426"/>
        <w:jc w:val="both"/>
        <w:rPr>
          <w:rFonts w:ascii="Arial" w:eastAsia="Verdana" w:hAnsi="Arial" w:cs="Arial"/>
          <w:sz w:val="20"/>
          <w:szCs w:val="20"/>
        </w:rPr>
      </w:pPr>
      <w:r w:rsidRPr="00142402">
        <w:rPr>
          <w:rFonts w:ascii="Arial" w:eastAsia="Verdana" w:hAnsi="Arial" w:cs="Arial"/>
          <w:sz w:val="20"/>
          <w:szCs w:val="20"/>
        </w:rPr>
        <w:t>Zamawiający</w:t>
      </w:r>
      <w:r w:rsidRPr="00142402">
        <w:rPr>
          <w:rFonts w:ascii="Arial" w:eastAsia="Verdana" w:hAnsi="Arial" w:cs="Arial"/>
          <w:b/>
          <w:sz w:val="20"/>
          <w:szCs w:val="20"/>
        </w:rPr>
        <w:t xml:space="preserve"> dopuszcza </w:t>
      </w:r>
      <w:r w:rsidRPr="00142402">
        <w:rPr>
          <w:rFonts w:ascii="Arial" w:eastAsia="Verdana" w:hAnsi="Arial" w:cs="Arial"/>
          <w:sz w:val="20"/>
          <w:szCs w:val="20"/>
        </w:rPr>
        <w:t xml:space="preserve">możliwość składania ofert częściowych w rozumieniu art. 2 pkt 6 ustawy PZP. </w:t>
      </w:r>
    </w:p>
    <w:p w14:paraId="646D6047" w14:textId="77777777" w:rsidR="00142402" w:rsidRPr="00142402" w:rsidRDefault="00142402" w:rsidP="00142402">
      <w:pPr>
        <w:numPr>
          <w:ilvl w:val="0"/>
          <w:numId w:val="6"/>
        </w:numPr>
        <w:spacing w:after="120" w:line="240" w:lineRule="auto"/>
        <w:ind w:left="426" w:right="40" w:hanging="426"/>
        <w:jc w:val="both"/>
        <w:rPr>
          <w:rFonts w:ascii="Arial" w:eastAsia="Verdana" w:hAnsi="Arial" w:cs="Arial"/>
          <w:sz w:val="20"/>
          <w:szCs w:val="20"/>
        </w:rPr>
      </w:pPr>
      <w:r w:rsidRPr="00142402">
        <w:rPr>
          <w:rFonts w:ascii="Arial" w:eastAsia="Verdana" w:hAnsi="Arial" w:cs="Arial"/>
          <w:sz w:val="20"/>
          <w:szCs w:val="20"/>
        </w:rPr>
        <w:t>Zamawiający nie wprowadza ograniczenia o jakim mowa w ar</w:t>
      </w:r>
      <w:r w:rsidR="007E40B0">
        <w:rPr>
          <w:rFonts w:ascii="Arial" w:eastAsia="Verdana" w:hAnsi="Arial" w:cs="Arial"/>
          <w:sz w:val="20"/>
          <w:szCs w:val="20"/>
        </w:rPr>
        <w:t>t. 36aa ust.3 ustawy PZP, tzn. m</w:t>
      </w:r>
      <w:r w:rsidRPr="00142402">
        <w:rPr>
          <w:rFonts w:ascii="Arial" w:eastAsia="Verdana" w:hAnsi="Arial" w:cs="Arial"/>
          <w:sz w:val="20"/>
          <w:szCs w:val="20"/>
        </w:rPr>
        <w:t>aksymalnej liczby części zamówienia, na które może zostać udzielone zamówienie jednemu Wykonawcy.</w:t>
      </w:r>
    </w:p>
    <w:p w14:paraId="53136174" w14:textId="77777777" w:rsidR="00142402" w:rsidRPr="00142402" w:rsidRDefault="00142402" w:rsidP="00142402">
      <w:pPr>
        <w:numPr>
          <w:ilvl w:val="0"/>
          <w:numId w:val="6"/>
        </w:numPr>
        <w:tabs>
          <w:tab w:val="left" w:pos="3855"/>
        </w:tabs>
        <w:spacing w:after="40" w:line="240" w:lineRule="auto"/>
        <w:ind w:left="426" w:hanging="426"/>
        <w:jc w:val="both"/>
        <w:rPr>
          <w:rFonts w:ascii="Arial" w:eastAsia="Times New Roman" w:hAnsi="Arial" w:cs="Arial"/>
          <w:sz w:val="20"/>
          <w:szCs w:val="20"/>
        </w:rPr>
      </w:pPr>
      <w:r w:rsidRPr="00142402">
        <w:rPr>
          <w:rFonts w:ascii="Arial" w:eastAsia="Times New Roman" w:hAnsi="Arial" w:cs="Arial"/>
          <w:sz w:val="20"/>
          <w:szCs w:val="20"/>
        </w:rPr>
        <w:t>Zamawiający nie dopuszcza</w:t>
      </w:r>
      <w:r w:rsidRPr="00142402">
        <w:rPr>
          <w:rFonts w:ascii="Arial" w:eastAsia="Times New Roman" w:hAnsi="Arial" w:cs="Arial"/>
          <w:b/>
          <w:sz w:val="20"/>
          <w:szCs w:val="20"/>
        </w:rPr>
        <w:t xml:space="preserve"> </w:t>
      </w:r>
      <w:r w:rsidRPr="00142402">
        <w:rPr>
          <w:rFonts w:ascii="Arial" w:eastAsia="Times New Roman" w:hAnsi="Arial" w:cs="Arial"/>
          <w:sz w:val="20"/>
          <w:szCs w:val="20"/>
        </w:rPr>
        <w:t>możliwości składania ofert wariantowych.</w:t>
      </w:r>
    </w:p>
    <w:p w14:paraId="298E8891" w14:textId="77777777" w:rsidR="00142402" w:rsidRPr="00142402" w:rsidRDefault="00142402" w:rsidP="00142402">
      <w:pPr>
        <w:numPr>
          <w:ilvl w:val="0"/>
          <w:numId w:val="6"/>
        </w:numPr>
        <w:tabs>
          <w:tab w:val="left" w:pos="3855"/>
        </w:tabs>
        <w:spacing w:after="40" w:line="240" w:lineRule="auto"/>
        <w:ind w:left="426" w:hanging="426"/>
        <w:jc w:val="both"/>
        <w:rPr>
          <w:rFonts w:ascii="Arial" w:eastAsia="Times New Roman" w:hAnsi="Arial" w:cs="Arial"/>
          <w:sz w:val="20"/>
          <w:szCs w:val="20"/>
        </w:rPr>
      </w:pPr>
      <w:r w:rsidRPr="00142402">
        <w:rPr>
          <w:rFonts w:ascii="Arial" w:eastAsia="Times New Roman" w:hAnsi="Arial" w:cs="Arial"/>
          <w:sz w:val="20"/>
          <w:szCs w:val="20"/>
        </w:rPr>
        <w:t>Zamawiający nie przewiduje</w:t>
      </w:r>
      <w:r w:rsidRPr="00142402">
        <w:rPr>
          <w:rFonts w:ascii="Arial" w:eastAsia="Times New Roman" w:hAnsi="Arial" w:cs="Arial"/>
          <w:b/>
          <w:sz w:val="20"/>
          <w:szCs w:val="20"/>
        </w:rPr>
        <w:t xml:space="preserve"> </w:t>
      </w:r>
      <w:r w:rsidRPr="00142402">
        <w:rPr>
          <w:rFonts w:ascii="Arial" w:eastAsia="Times New Roman" w:hAnsi="Arial" w:cs="Arial"/>
          <w:sz w:val="20"/>
          <w:szCs w:val="20"/>
        </w:rPr>
        <w:t>możliwości udzielenia zamówień</w:t>
      </w:r>
      <w:r w:rsidRPr="00142402">
        <w:rPr>
          <w:rFonts w:ascii="Arial" w:eastAsia="Times New Roman" w:hAnsi="Arial" w:cs="Arial"/>
          <w:color w:val="000000"/>
          <w:sz w:val="20"/>
          <w:szCs w:val="20"/>
        </w:rPr>
        <w:t xml:space="preserve">, o których mowa w art. 67 ust. 1 </w:t>
      </w:r>
      <w:r w:rsidR="007E40B0">
        <w:rPr>
          <w:rFonts w:ascii="Arial" w:eastAsia="Times New Roman" w:hAnsi="Arial" w:cs="Arial"/>
          <w:color w:val="000000"/>
          <w:sz w:val="20"/>
          <w:szCs w:val="20"/>
        </w:rPr>
        <w:br/>
      </w:r>
      <w:r w:rsidRPr="00142402">
        <w:rPr>
          <w:rFonts w:ascii="Arial" w:eastAsia="Times New Roman" w:hAnsi="Arial" w:cs="Arial"/>
          <w:color w:val="000000"/>
          <w:sz w:val="20"/>
          <w:szCs w:val="20"/>
        </w:rPr>
        <w:t xml:space="preserve">pkt </w:t>
      </w:r>
      <w:r w:rsidRPr="00142402">
        <w:rPr>
          <w:rFonts w:ascii="Arial" w:eastAsia="Times New Roman" w:hAnsi="Arial" w:cs="Arial"/>
          <w:sz w:val="20"/>
          <w:szCs w:val="20"/>
        </w:rPr>
        <w:t>6 i 7.</w:t>
      </w:r>
    </w:p>
    <w:p w14:paraId="5C19EBF4" w14:textId="77777777" w:rsidR="00142402" w:rsidRPr="00142402" w:rsidRDefault="00142402" w:rsidP="00142402">
      <w:pPr>
        <w:numPr>
          <w:ilvl w:val="0"/>
          <w:numId w:val="6"/>
        </w:numPr>
        <w:tabs>
          <w:tab w:val="left" w:pos="3855"/>
        </w:tabs>
        <w:spacing w:after="40" w:line="240" w:lineRule="auto"/>
        <w:ind w:left="426" w:hanging="426"/>
        <w:jc w:val="both"/>
        <w:rPr>
          <w:rFonts w:ascii="Arial" w:eastAsia="Times New Roman" w:hAnsi="Arial" w:cs="Arial"/>
          <w:sz w:val="20"/>
          <w:szCs w:val="20"/>
        </w:rPr>
      </w:pPr>
      <w:r w:rsidRPr="00142402">
        <w:rPr>
          <w:rFonts w:ascii="Arial" w:eastAsia="Times New Roman" w:hAnsi="Arial" w:cs="Arial"/>
          <w:sz w:val="20"/>
          <w:szCs w:val="20"/>
        </w:rPr>
        <w:t>Zamawiający nie przewiduje aukcji elektronicznej.</w:t>
      </w:r>
    </w:p>
    <w:p w14:paraId="697DE234" w14:textId="77777777" w:rsidR="00142402" w:rsidRPr="00142402" w:rsidRDefault="00142402" w:rsidP="00142402">
      <w:pPr>
        <w:numPr>
          <w:ilvl w:val="0"/>
          <w:numId w:val="6"/>
        </w:numPr>
        <w:tabs>
          <w:tab w:val="left" w:pos="3855"/>
        </w:tabs>
        <w:spacing w:after="40" w:line="240" w:lineRule="auto"/>
        <w:ind w:left="426" w:hanging="426"/>
        <w:jc w:val="both"/>
        <w:rPr>
          <w:rFonts w:ascii="Arial" w:eastAsia="Times New Roman" w:hAnsi="Arial" w:cs="Arial"/>
          <w:sz w:val="20"/>
          <w:szCs w:val="20"/>
        </w:rPr>
      </w:pPr>
      <w:r w:rsidRPr="00142402">
        <w:rPr>
          <w:rFonts w:ascii="Arial" w:eastAsia="Times New Roman" w:hAnsi="Arial" w:cs="Arial"/>
          <w:sz w:val="20"/>
          <w:szCs w:val="20"/>
        </w:rPr>
        <w:t>Zamawiający nie prowadzi postępowania w celu zawarcia umowy ramowej.</w:t>
      </w:r>
    </w:p>
    <w:p w14:paraId="1D5BDAAE" w14:textId="77777777" w:rsidR="00142402" w:rsidRPr="00142402" w:rsidRDefault="00142402" w:rsidP="00142402">
      <w:pPr>
        <w:numPr>
          <w:ilvl w:val="0"/>
          <w:numId w:val="6"/>
        </w:numPr>
        <w:tabs>
          <w:tab w:val="left" w:pos="3855"/>
        </w:tabs>
        <w:spacing w:after="40" w:line="240" w:lineRule="auto"/>
        <w:ind w:left="426" w:hanging="426"/>
        <w:jc w:val="both"/>
        <w:rPr>
          <w:rFonts w:ascii="Arial" w:eastAsia="Times New Roman" w:hAnsi="Arial" w:cs="Arial"/>
          <w:sz w:val="20"/>
          <w:szCs w:val="20"/>
        </w:rPr>
      </w:pPr>
      <w:r w:rsidRPr="00142402">
        <w:rPr>
          <w:rFonts w:ascii="Arial" w:eastAsia="Times New Roman" w:hAnsi="Arial" w:cs="Arial"/>
          <w:sz w:val="20"/>
          <w:szCs w:val="20"/>
        </w:rPr>
        <w:t>Zamawiający nie przewiduje wymagań, o których mowa w art. 29 ust. 3a oraz 4 PZP.</w:t>
      </w:r>
    </w:p>
    <w:p w14:paraId="67E10D5D" w14:textId="77777777" w:rsidR="00142402" w:rsidRPr="00142402" w:rsidRDefault="00142402" w:rsidP="00142402">
      <w:pPr>
        <w:numPr>
          <w:ilvl w:val="0"/>
          <w:numId w:val="6"/>
        </w:numPr>
        <w:tabs>
          <w:tab w:val="left" w:pos="3855"/>
        </w:tabs>
        <w:spacing w:after="40" w:line="240" w:lineRule="auto"/>
        <w:ind w:left="426" w:hanging="426"/>
        <w:jc w:val="both"/>
        <w:rPr>
          <w:rFonts w:ascii="Arial" w:eastAsia="Times New Roman" w:hAnsi="Arial" w:cs="Arial"/>
          <w:sz w:val="20"/>
          <w:szCs w:val="20"/>
        </w:rPr>
      </w:pPr>
      <w:r w:rsidRPr="00142402">
        <w:rPr>
          <w:rFonts w:ascii="Arial" w:eastAsia="Times New Roman" w:hAnsi="Arial" w:cs="Arial"/>
          <w:sz w:val="20"/>
          <w:szCs w:val="20"/>
        </w:rPr>
        <w:t>W przypadku rozbieżności pomiędzy treścią niniejszej SIWZ a treścią udzielonych wyjaśnień, jako obowiązującą należy przyjąć treść pisma zawierającego późniejsze oświadczenie Zamawiającego.</w:t>
      </w:r>
    </w:p>
    <w:p w14:paraId="3FCAA5EA" w14:textId="77777777" w:rsidR="00142402" w:rsidRPr="00142402" w:rsidRDefault="00142402" w:rsidP="00142402">
      <w:pPr>
        <w:tabs>
          <w:tab w:val="left" w:pos="3855"/>
        </w:tabs>
        <w:spacing w:after="40"/>
        <w:jc w:val="both"/>
        <w:rPr>
          <w:rFonts w:ascii="Arial" w:eastAsia="Times New Roman" w:hAnsi="Arial" w:cs="Arial"/>
          <w:sz w:val="20"/>
          <w:szCs w:val="20"/>
          <w:lang w:eastAsia="pl-PL"/>
        </w:rPr>
      </w:pPr>
    </w:p>
    <w:p w14:paraId="5C4BE8E2" w14:textId="77777777" w:rsidR="00142402" w:rsidRPr="00142402" w:rsidRDefault="00142402" w:rsidP="00142402">
      <w:pPr>
        <w:tabs>
          <w:tab w:val="left" w:pos="3855"/>
        </w:tabs>
        <w:spacing w:after="40"/>
        <w:ind w:left="709" w:hanging="709"/>
        <w:jc w:val="both"/>
        <w:rPr>
          <w:rFonts w:ascii="Arial" w:eastAsia="Times New Roman" w:hAnsi="Arial" w:cs="Arial"/>
          <w:b/>
          <w:sz w:val="20"/>
          <w:szCs w:val="20"/>
          <w:lang w:eastAsia="pl-PL"/>
        </w:rPr>
      </w:pPr>
      <w:r w:rsidRPr="00142402">
        <w:rPr>
          <w:rFonts w:ascii="Arial" w:eastAsia="Times New Roman" w:hAnsi="Arial" w:cs="Arial"/>
          <w:b/>
          <w:sz w:val="20"/>
          <w:szCs w:val="20"/>
          <w:lang w:eastAsia="pl-PL"/>
        </w:rPr>
        <w:t>IIIA.</w:t>
      </w:r>
      <w:r w:rsidRPr="00142402">
        <w:rPr>
          <w:rFonts w:ascii="Arial" w:eastAsia="Times New Roman" w:hAnsi="Arial" w:cs="Arial"/>
          <w:b/>
          <w:sz w:val="20"/>
          <w:szCs w:val="20"/>
          <w:lang w:eastAsia="pl-PL"/>
        </w:rPr>
        <w:tab/>
        <w:t>PODWYKONAWSTWO</w:t>
      </w:r>
    </w:p>
    <w:p w14:paraId="67320F00" w14:textId="77777777" w:rsidR="00142402" w:rsidRPr="00142402" w:rsidRDefault="00142402" w:rsidP="00142402">
      <w:pPr>
        <w:tabs>
          <w:tab w:val="left" w:pos="3855"/>
        </w:tabs>
        <w:spacing w:after="40"/>
        <w:ind w:left="360"/>
        <w:jc w:val="both"/>
        <w:rPr>
          <w:rFonts w:ascii="Arial" w:eastAsia="Times New Roman" w:hAnsi="Arial" w:cs="Arial"/>
          <w:b/>
          <w:sz w:val="20"/>
          <w:szCs w:val="20"/>
          <w:lang w:eastAsia="pl-PL"/>
        </w:rPr>
      </w:pPr>
    </w:p>
    <w:p w14:paraId="0676583B" w14:textId="77777777" w:rsidR="00142402" w:rsidRPr="00142402" w:rsidRDefault="00142402" w:rsidP="00142402">
      <w:pPr>
        <w:numPr>
          <w:ilvl w:val="0"/>
          <w:numId w:val="8"/>
        </w:numPr>
        <w:tabs>
          <w:tab w:val="left" w:pos="3855"/>
        </w:tabs>
        <w:spacing w:after="40" w:line="240" w:lineRule="auto"/>
        <w:ind w:left="426" w:hanging="426"/>
        <w:jc w:val="both"/>
        <w:rPr>
          <w:rFonts w:ascii="Arial" w:eastAsia="Times New Roman" w:hAnsi="Arial" w:cs="Arial"/>
          <w:b/>
          <w:sz w:val="20"/>
          <w:szCs w:val="20"/>
        </w:rPr>
      </w:pPr>
      <w:r w:rsidRPr="00142402">
        <w:rPr>
          <w:rFonts w:ascii="Arial" w:eastAsia="Times New Roman" w:hAnsi="Arial" w:cs="Arial"/>
          <w:sz w:val="20"/>
          <w:szCs w:val="20"/>
        </w:rPr>
        <w:t>Zamawiający</w:t>
      </w:r>
      <w:r w:rsidRPr="00142402">
        <w:rPr>
          <w:rFonts w:ascii="Verdana" w:eastAsia="Verdana" w:hAnsi="Verdana" w:cs="Verdana"/>
          <w:b/>
          <w:bCs/>
          <w:sz w:val="20"/>
          <w:szCs w:val="20"/>
          <w:shd w:val="clear" w:color="auto" w:fill="FFFFFF"/>
        </w:rPr>
        <w:t xml:space="preserve"> </w:t>
      </w:r>
      <w:r w:rsidRPr="0006208F">
        <w:rPr>
          <w:rFonts w:ascii="Arial" w:eastAsia="Verdana" w:hAnsi="Arial" w:cs="Arial"/>
          <w:b/>
          <w:bCs/>
          <w:sz w:val="20"/>
          <w:szCs w:val="20"/>
          <w:shd w:val="clear" w:color="auto" w:fill="FFFFFF"/>
        </w:rPr>
        <w:t>nie zastrzega</w:t>
      </w:r>
      <w:r w:rsidRPr="00142402">
        <w:rPr>
          <w:rFonts w:ascii="Arial" w:eastAsia="Times New Roman" w:hAnsi="Arial" w:cs="Arial"/>
          <w:sz w:val="20"/>
          <w:szCs w:val="20"/>
        </w:rPr>
        <w:t xml:space="preserve"> obowiązku osobistego wykonania przez Wykonawcę kluczowych części zamówienia. </w:t>
      </w:r>
    </w:p>
    <w:p w14:paraId="05239220" w14:textId="4AEC31CD" w:rsidR="00142402" w:rsidRPr="00142402" w:rsidRDefault="00142402" w:rsidP="00142402">
      <w:pPr>
        <w:numPr>
          <w:ilvl w:val="0"/>
          <w:numId w:val="8"/>
        </w:numPr>
        <w:tabs>
          <w:tab w:val="left" w:pos="3855"/>
        </w:tabs>
        <w:spacing w:after="40" w:line="240" w:lineRule="auto"/>
        <w:ind w:left="426" w:hanging="426"/>
        <w:jc w:val="both"/>
        <w:rPr>
          <w:rFonts w:ascii="Arial" w:eastAsia="Times New Roman" w:hAnsi="Arial" w:cs="Arial"/>
          <w:b/>
          <w:sz w:val="20"/>
          <w:szCs w:val="20"/>
        </w:rPr>
      </w:pPr>
      <w:r w:rsidRPr="00142402">
        <w:rPr>
          <w:rFonts w:ascii="Arial" w:eastAsia="Times New Roman" w:hAnsi="Arial" w:cs="Arial"/>
          <w:sz w:val="20"/>
          <w:szCs w:val="20"/>
        </w:rPr>
        <w:t>Zamawiający żąda wskazania przez Wykonawcę części zamówienia, których wykonanie zamierza powierzyć podwykonawcom i podania przez Wykonawcę</w:t>
      </w:r>
      <w:r w:rsidR="007E40B0">
        <w:rPr>
          <w:rFonts w:ascii="Arial" w:eastAsia="Times New Roman" w:hAnsi="Arial" w:cs="Arial"/>
          <w:sz w:val="20"/>
          <w:szCs w:val="20"/>
        </w:rPr>
        <w:t xml:space="preserve"> firm podwykonawców, zgodnie z r</w:t>
      </w:r>
      <w:r w:rsidRPr="00142402">
        <w:rPr>
          <w:rFonts w:ascii="Arial" w:eastAsia="Times New Roman" w:hAnsi="Arial" w:cs="Arial"/>
          <w:sz w:val="20"/>
          <w:szCs w:val="20"/>
        </w:rPr>
        <w:t xml:space="preserve">ozdz. VIII ust. </w:t>
      </w:r>
      <w:r w:rsidR="00F56FE5">
        <w:rPr>
          <w:rFonts w:ascii="Arial" w:eastAsia="Times New Roman" w:hAnsi="Arial" w:cs="Arial"/>
          <w:sz w:val="20"/>
          <w:szCs w:val="20"/>
        </w:rPr>
        <w:t>7</w:t>
      </w:r>
      <w:r w:rsidRPr="00142402">
        <w:rPr>
          <w:rFonts w:ascii="Arial" w:eastAsia="Times New Roman" w:hAnsi="Arial" w:cs="Arial"/>
          <w:sz w:val="20"/>
          <w:szCs w:val="20"/>
        </w:rPr>
        <w:t>.</w:t>
      </w:r>
    </w:p>
    <w:p w14:paraId="40A97C10" w14:textId="77777777" w:rsidR="00142402" w:rsidRPr="00142402" w:rsidRDefault="00142402" w:rsidP="00142402">
      <w:pPr>
        <w:tabs>
          <w:tab w:val="left" w:pos="3855"/>
        </w:tabs>
        <w:spacing w:after="40"/>
        <w:ind w:left="363"/>
        <w:jc w:val="both"/>
        <w:rPr>
          <w:rFonts w:ascii="Arial" w:eastAsia="Times New Roman" w:hAnsi="Arial" w:cs="Arial"/>
          <w:b/>
          <w:sz w:val="20"/>
          <w:szCs w:val="20"/>
          <w:lang w:eastAsia="pl-PL"/>
        </w:rPr>
      </w:pPr>
    </w:p>
    <w:p w14:paraId="4109529F" w14:textId="77777777" w:rsidR="00142402" w:rsidRPr="00142402" w:rsidRDefault="00142402" w:rsidP="00142402">
      <w:pPr>
        <w:numPr>
          <w:ilvl w:val="0"/>
          <w:numId w:val="2"/>
        </w:numPr>
        <w:suppressAutoHyphens/>
        <w:spacing w:after="40" w:line="240" w:lineRule="auto"/>
        <w:ind w:left="709"/>
        <w:jc w:val="both"/>
        <w:rPr>
          <w:rFonts w:ascii="Arial" w:eastAsia="Times New Roman" w:hAnsi="Arial" w:cs="Arial"/>
          <w:sz w:val="20"/>
          <w:szCs w:val="20"/>
          <w:lang w:val="en-US" w:eastAsia="pl-PL"/>
        </w:rPr>
      </w:pPr>
      <w:r w:rsidRPr="00142402">
        <w:rPr>
          <w:rFonts w:ascii="Arial" w:eastAsia="Times New Roman" w:hAnsi="Arial" w:cs="Arial"/>
          <w:b/>
          <w:sz w:val="20"/>
          <w:szCs w:val="20"/>
          <w:lang w:val="en-US" w:eastAsia="pl-PL"/>
        </w:rPr>
        <w:t>TERMIN WYKONANIA ZAMÓWIENIA.</w:t>
      </w:r>
    </w:p>
    <w:p w14:paraId="1DB36B51" w14:textId="77777777" w:rsidR="00142402" w:rsidRPr="00142402" w:rsidRDefault="00142402" w:rsidP="00142402">
      <w:pPr>
        <w:suppressAutoHyphens/>
        <w:spacing w:after="40"/>
        <w:jc w:val="both"/>
        <w:rPr>
          <w:rFonts w:ascii="Arial" w:eastAsia="Times New Roman" w:hAnsi="Arial" w:cs="Arial"/>
          <w:sz w:val="20"/>
          <w:szCs w:val="20"/>
          <w:lang w:eastAsia="pl-PL"/>
        </w:rPr>
      </w:pPr>
    </w:p>
    <w:p w14:paraId="0728B5D5" w14:textId="77777777" w:rsidR="00142402" w:rsidRPr="00142402" w:rsidRDefault="00142402" w:rsidP="00142402">
      <w:pPr>
        <w:numPr>
          <w:ilvl w:val="0"/>
          <w:numId w:val="9"/>
        </w:numPr>
        <w:spacing w:after="40" w:line="240" w:lineRule="auto"/>
        <w:ind w:left="426" w:hanging="426"/>
        <w:jc w:val="both"/>
        <w:rPr>
          <w:rFonts w:ascii="Arial" w:eastAsia="Times New Roman" w:hAnsi="Arial" w:cs="Arial"/>
          <w:sz w:val="20"/>
          <w:szCs w:val="20"/>
        </w:rPr>
      </w:pPr>
      <w:r w:rsidRPr="00142402">
        <w:rPr>
          <w:rFonts w:ascii="Arial" w:eastAsia="Times New Roman" w:hAnsi="Arial" w:cs="Arial"/>
          <w:sz w:val="20"/>
          <w:szCs w:val="20"/>
        </w:rPr>
        <w:t>Umowa o udzielenie zamówienia publicznego zostanie zawarta na czas oznaczony.</w:t>
      </w:r>
    </w:p>
    <w:p w14:paraId="3FD450B8" w14:textId="77777777" w:rsidR="00142402" w:rsidRPr="00CF5432" w:rsidRDefault="00142402" w:rsidP="00142402">
      <w:pPr>
        <w:numPr>
          <w:ilvl w:val="0"/>
          <w:numId w:val="9"/>
        </w:numPr>
        <w:spacing w:after="40" w:line="240" w:lineRule="auto"/>
        <w:ind w:left="426" w:hanging="426"/>
        <w:jc w:val="both"/>
        <w:rPr>
          <w:rFonts w:ascii="Arial" w:eastAsia="Times New Roman" w:hAnsi="Arial" w:cs="Arial"/>
          <w:sz w:val="20"/>
          <w:szCs w:val="20"/>
        </w:rPr>
      </w:pPr>
      <w:r w:rsidRPr="00CF5432">
        <w:rPr>
          <w:rFonts w:ascii="Arial" w:eastAsia="Times New Roman" w:hAnsi="Arial" w:cs="Arial"/>
          <w:sz w:val="20"/>
          <w:szCs w:val="20"/>
        </w:rPr>
        <w:t>Termin wykonania zamówienia:</w:t>
      </w:r>
    </w:p>
    <w:p w14:paraId="4F29805B" w14:textId="3FD22079" w:rsidR="00142402" w:rsidRPr="00803382" w:rsidRDefault="00C171D5" w:rsidP="00432CE3">
      <w:pPr>
        <w:pStyle w:val="Akapitzlist"/>
        <w:numPr>
          <w:ilvl w:val="0"/>
          <w:numId w:val="10"/>
        </w:numPr>
        <w:rPr>
          <w:rFonts w:ascii="Arial" w:eastAsia="Times New Roman" w:hAnsi="Arial" w:cs="Arial"/>
          <w:color w:val="000000" w:themeColor="text1"/>
          <w:sz w:val="20"/>
          <w:szCs w:val="20"/>
        </w:rPr>
      </w:pPr>
      <w:r w:rsidRPr="00803382">
        <w:rPr>
          <w:rFonts w:ascii="Arial" w:eastAsia="Times New Roman" w:hAnsi="Arial" w:cs="Arial"/>
          <w:color w:val="000000" w:themeColor="text1"/>
          <w:sz w:val="20"/>
          <w:szCs w:val="20"/>
        </w:rPr>
        <w:t xml:space="preserve">dla zadania 1: </w:t>
      </w:r>
      <w:r w:rsidR="00CF5432" w:rsidRPr="00803382">
        <w:rPr>
          <w:rFonts w:ascii="Arial" w:eastAsia="Times New Roman" w:hAnsi="Arial" w:cs="Arial"/>
          <w:color w:val="000000" w:themeColor="text1"/>
          <w:sz w:val="20"/>
          <w:szCs w:val="20"/>
        </w:rPr>
        <w:t>Planowany termin obowiąz</w:t>
      </w:r>
      <w:r w:rsidR="006120A5">
        <w:rPr>
          <w:rFonts w:ascii="Arial" w:eastAsia="Times New Roman" w:hAnsi="Arial" w:cs="Arial"/>
          <w:color w:val="000000" w:themeColor="text1"/>
          <w:sz w:val="20"/>
          <w:szCs w:val="20"/>
        </w:rPr>
        <w:t>ywania umowy: od dnia 1 lipca</w:t>
      </w:r>
      <w:r w:rsidR="00CF5432" w:rsidRPr="00803382">
        <w:rPr>
          <w:rFonts w:ascii="Arial" w:eastAsia="Times New Roman" w:hAnsi="Arial" w:cs="Arial"/>
          <w:color w:val="000000" w:themeColor="text1"/>
          <w:sz w:val="20"/>
          <w:szCs w:val="20"/>
        </w:rPr>
        <w:t xml:space="preserve"> 2018 r. </w:t>
      </w:r>
      <w:r w:rsidR="00803382" w:rsidRPr="00803382">
        <w:rPr>
          <w:rFonts w:ascii="Arial" w:eastAsia="Times New Roman" w:hAnsi="Arial" w:cs="Arial"/>
          <w:color w:val="000000" w:themeColor="text1"/>
          <w:sz w:val="20"/>
          <w:szCs w:val="20"/>
        </w:rPr>
        <w:t>do dnia 31 grudnia 2019</w:t>
      </w:r>
      <w:r w:rsidR="00CF5432" w:rsidRPr="00803382">
        <w:rPr>
          <w:rFonts w:ascii="Arial" w:eastAsia="Times New Roman" w:hAnsi="Arial" w:cs="Arial"/>
          <w:color w:val="000000" w:themeColor="text1"/>
          <w:sz w:val="20"/>
          <w:szCs w:val="20"/>
        </w:rPr>
        <w:t xml:space="preserve"> r. W sytuacji zawarcia umowy po dniu 1 </w:t>
      </w:r>
      <w:r w:rsidR="006120A5">
        <w:rPr>
          <w:rFonts w:ascii="Arial" w:eastAsia="Times New Roman" w:hAnsi="Arial" w:cs="Arial"/>
          <w:color w:val="000000" w:themeColor="text1"/>
          <w:sz w:val="20"/>
          <w:szCs w:val="20"/>
        </w:rPr>
        <w:t>lipca</w:t>
      </w:r>
      <w:r w:rsidR="00CF5432" w:rsidRPr="00803382">
        <w:rPr>
          <w:rFonts w:ascii="Arial" w:eastAsia="Times New Roman" w:hAnsi="Arial" w:cs="Arial"/>
          <w:color w:val="000000" w:themeColor="text1"/>
          <w:sz w:val="20"/>
          <w:szCs w:val="20"/>
        </w:rPr>
        <w:t xml:space="preserve"> 2018 r.  końcowym terminem jej obowiązywania będzie </w:t>
      </w:r>
      <w:r w:rsidR="00803382" w:rsidRPr="00803382">
        <w:rPr>
          <w:rFonts w:ascii="Arial" w:eastAsia="Times New Roman" w:hAnsi="Arial" w:cs="Arial"/>
          <w:color w:val="000000" w:themeColor="text1"/>
          <w:sz w:val="20"/>
          <w:szCs w:val="20"/>
        </w:rPr>
        <w:t>dzień 31 grudnia 2019</w:t>
      </w:r>
      <w:r w:rsidR="00CF5432" w:rsidRPr="00803382">
        <w:rPr>
          <w:rFonts w:ascii="Arial" w:eastAsia="Times New Roman" w:hAnsi="Arial" w:cs="Arial"/>
          <w:color w:val="000000" w:themeColor="text1"/>
          <w:sz w:val="20"/>
          <w:szCs w:val="20"/>
        </w:rPr>
        <w:t xml:space="preserve"> r.</w:t>
      </w:r>
    </w:p>
    <w:p w14:paraId="062DF0EA" w14:textId="2AF0C24D" w:rsidR="00142402" w:rsidRPr="00D6052D" w:rsidRDefault="00C171D5" w:rsidP="00CF5432">
      <w:pPr>
        <w:numPr>
          <w:ilvl w:val="0"/>
          <w:numId w:val="10"/>
        </w:numPr>
        <w:spacing w:after="40" w:line="240" w:lineRule="auto"/>
        <w:jc w:val="both"/>
        <w:rPr>
          <w:rFonts w:ascii="Arial" w:eastAsia="Times New Roman" w:hAnsi="Arial" w:cs="Arial"/>
          <w:sz w:val="20"/>
          <w:szCs w:val="20"/>
        </w:rPr>
      </w:pPr>
      <w:r w:rsidRPr="00D6052D">
        <w:rPr>
          <w:rFonts w:ascii="Arial" w:eastAsia="Times New Roman" w:hAnsi="Arial" w:cs="Arial"/>
          <w:sz w:val="20"/>
          <w:szCs w:val="20"/>
        </w:rPr>
        <w:lastRenderedPageBreak/>
        <w:t xml:space="preserve">dla zadania 2: </w:t>
      </w:r>
      <w:r w:rsidR="00CF5432" w:rsidRPr="00D6052D">
        <w:rPr>
          <w:rFonts w:ascii="Arial" w:eastAsia="Times New Roman" w:hAnsi="Arial" w:cs="Arial"/>
          <w:sz w:val="20"/>
          <w:szCs w:val="20"/>
        </w:rPr>
        <w:t xml:space="preserve">Planowany termin </w:t>
      </w:r>
      <w:r w:rsidR="00CF5432" w:rsidRPr="00803382">
        <w:rPr>
          <w:rFonts w:ascii="Arial" w:eastAsia="Times New Roman" w:hAnsi="Arial" w:cs="Arial"/>
          <w:color w:val="000000" w:themeColor="text1"/>
          <w:sz w:val="20"/>
          <w:szCs w:val="20"/>
        </w:rPr>
        <w:t xml:space="preserve">obowiązywania umowy: od dnia 1 </w:t>
      </w:r>
      <w:r w:rsidR="006120A5">
        <w:rPr>
          <w:rFonts w:ascii="Arial" w:eastAsia="Times New Roman" w:hAnsi="Arial" w:cs="Arial"/>
          <w:color w:val="000000" w:themeColor="text1"/>
          <w:sz w:val="20"/>
          <w:szCs w:val="20"/>
        </w:rPr>
        <w:t>lipca</w:t>
      </w:r>
      <w:r w:rsidR="00CF5432" w:rsidRPr="00803382">
        <w:rPr>
          <w:rFonts w:ascii="Arial" w:eastAsia="Times New Roman" w:hAnsi="Arial" w:cs="Arial"/>
          <w:color w:val="000000" w:themeColor="text1"/>
          <w:sz w:val="20"/>
          <w:szCs w:val="20"/>
        </w:rPr>
        <w:t xml:space="preserve"> 2018 r. </w:t>
      </w:r>
      <w:r w:rsidR="00803382" w:rsidRPr="00803382">
        <w:rPr>
          <w:rFonts w:ascii="Arial" w:eastAsia="Times New Roman" w:hAnsi="Arial" w:cs="Arial"/>
          <w:color w:val="000000" w:themeColor="text1"/>
          <w:sz w:val="20"/>
          <w:szCs w:val="20"/>
        </w:rPr>
        <w:t>do dnia 31 grudnia 2019</w:t>
      </w:r>
      <w:r w:rsidR="00CF5432" w:rsidRPr="00803382">
        <w:rPr>
          <w:rFonts w:ascii="Arial" w:eastAsia="Times New Roman" w:hAnsi="Arial" w:cs="Arial"/>
          <w:color w:val="000000" w:themeColor="text1"/>
          <w:sz w:val="20"/>
          <w:szCs w:val="20"/>
        </w:rPr>
        <w:t xml:space="preserve"> r. W sytuacji zawarcia umowy po dniu 1 </w:t>
      </w:r>
      <w:r w:rsidR="006120A5">
        <w:rPr>
          <w:rFonts w:ascii="Arial" w:eastAsia="Times New Roman" w:hAnsi="Arial" w:cs="Arial"/>
          <w:color w:val="000000" w:themeColor="text1"/>
          <w:sz w:val="20"/>
          <w:szCs w:val="20"/>
        </w:rPr>
        <w:t>lipca</w:t>
      </w:r>
      <w:r w:rsidR="00CF5432" w:rsidRPr="00803382">
        <w:rPr>
          <w:rFonts w:ascii="Arial" w:eastAsia="Times New Roman" w:hAnsi="Arial" w:cs="Arial"/>
          <w:color w:val="000000" w:themeColor="text1"/>
          <w:sz w:val="20"/>
          <w:szCs w:val="20"/>
        </w:rPr>
        <w:t xml:space="preserve"> 2018 r.  końcowym terminem jej obowiązywania będzie </w:t>
      </w:r>
      <w:r w:rsidR="00803382" w:rsidRPr="00803382">
        <w:rPr>
          <w:rFonts w:ascii="Arial" w:eastAsia="Times New Roman" w:hAnsi="Arial" w:cs="Arial"/>
          <w:color w:val="000000" w:themeColor="text1"/>
          <w:sz w:val="20"/>
          <w:szCs w:val="20"/>
        </w:rPr>
        <w:t>dzień 31 grudnia 2019</w:t>
      </w:r>
      <w:r w:rsidR="00CF5432" w:rsidRPr="00803382">
        <w:rPr>
          <w:rFonts w:ascii="Arial" w:eastAsia="Times New Roman" w:hAnsi="Arial" w:cs="Arial"/>
          <w:color w:val="000000" w:themeColor="text1"/>
          <w:sz w:val="20"/>
          <w:szCs w:val="20"/>
        </w:rPr>
        <w:t xml:space="preserve"> r. </w:t>
      </w:r>
      <w:r w:rsidR="00142402" w:rsidRPr="00803382">
        <w:rPr>
          <w:rFonts w:ascii="Arial" w:eastAsia="Times New Roman" w:hAnsi="Arial" w:cs="Arial"/>
          <w:color w:val="000000" w:themeColor="text1"/>
          <w:sz w:val="20"/>
          <w:szCs w:val="20"/>
        </w:rPr>
        <w:t xml:space="preserve"> </w:t>
      </w:r>
    </w:p>
    <w:p w14:paraId="66122CE7" w14:textId="77777777" w:rsidR="000378AF" w:rsidRPr="00142402" w:rsidRDefault="000378AF" w:rsidP="00142402">
      <w:pPr>
        <w:spacing w:after="40"/>
        <w:jc w:val="both"/>
        <w:rPr>
          <w:rFonts w:ascii="Arial" w:eastAsia="Times New Roman" w:hAnsi="Arial" w:cs="Arial"/>
          <w:b/>
          <w:sz w:val="20"/>
          <w:szCs w:val="20"/>
        </w:rPr>
      </w:pPr>
    </w:p>
    <w:p w14:paraId="625181FE" w14:textId="77777777" w:rsidR="00142402" w:rsidRPr="00142402" w:rsidRDefault="00142402" w:rsidP="00142402">
      <w:pPr>
        <w:numPr>
          <w:ilvl w:val="0"/>
          <w:numId w:val="2"/>
        </w:numPr>
        <w:spacing w:after="40" w:line="240" w:lineRule="auto"/>
        <w:ind w:left="709"/>
        <w:jc w:val="both"/>
        <w:rPr>
          <w:rFonts w:ascii="Arial" w:eastAsia="Times New Roman" w:hAnsi="Arial" w:cs="Arial"/>
          <w:b/>
          <w:sz w:val="20"/>
          <w:szCs w:val="20"/>
        </w:rPr>
      </w:pPr>
      <w:r w:rsidRPr="00142402">
        <w:rPr>
          <w:rFonts w:ascii="Arial" w:eastAsia="Times New Roman" w:hAnsi="Arial" w:cs="Arial"/>
          <w:b/>
          <w:sz w:val="20"/>
          <w:szCs w:val="20"/>
        </w:rPr>
        <w:t>WARUNKI UDZIAŁU W POSTĘPOWANIU.</w:t>
      </w:r>
    </w:p>
    <w:p w14:paraId="6BF4D293" w14:textId="77777777" w:rsidR="00142402" w:rsidRPr="00142402" w:rsidRDefault="00142402" w:rsidP="00142402">
      <w:pPr>
        <w:tabs>
          <w:tab w:val="left" w:pos="851"/>
        </w:tabs>
        <w:spacing w:after="40"/>
        <w:jc w:val="both"/>
        <w:rPr>
          <w:rFonts w:ascii="Arial" w:eastAsia="Times New Roman" w:hAnsi="Arial" w:cs="Arial"/>
          <w:sz w:val="20"/>
          <w:szCs w:val="20"/>
          <w:lang w:eastAsia="pl-PL"/>
        </w:rPr>
      </w:pPr>
    </w:p>
    <w:p w14:paraId="2A3F416C" w14:textId="77777777" w:rsidR="00142402" w:rsidRPr="00142402" w:rsidRDefault="00142402" w:rsidP="00142402">
      <w:pPr>
        <w:numPr>
          <w:ilvl w:val="0"/>
          <w:numId w:val="11"/>
        </w:numPr>
        <w:spacing w:after="117" w:line="240" w:lineRule="auto"/>
        <w:ind w:right="20"/>
        <w:jc w:val="both"/>
        <w:rPr>
          <w:rFonts w:ascii="Verdana" w:eastAsia="Verdana" w:hAnsi="Verdana" w:cs="Verdana"/>
          <w:sz w:val="20"/>
          <w:szCs w:val="20"/>
          <w:shd w:val="clear" w:color="auto" w:fill="FFFFFF"/>
        </w:rPr>
      </w:pPr>
      <w:r w:rsidRPr="00142402">
        <w:rPr>
          <w:rFonts w:ascii="Arial" w:eastAsia="Verdana" w:hAnsi="Arial" w:cs="Arial"/>
          <w:sz w:val="20"/>
          <w:szCs w:val="20"/>
        </w:rPr>
        <w:t>O udzielenie zamówienia mogą ubiegać się Wykonawcy, którzy nie podlegają wykluczeniu oraz spełniają określone przez zamawiającego warunki</w:t>
      </w:r>
      <w:r w:rsidRPr="00142402">
        <w:rPr>
          <w:rFonts w:ascii="Verdana" w:eastAsia="Verdana" w:hAnsi="Verdana" w:cs="Verdana"/>
          <w:b/>
          <w:bCs/>
          <w:sz w:val="20"/>
          <w:szCs w:val="20"/>
          <w:shd w:val="clear" w:color="auto" w:fill="FFFFFF"/>
        </w:rPr>
        <w:t xml:space="preserve"> udziału w postępowaniu.</w:t>
      </w:r>
    </w:p>
    <w:p w14:paraId="57BD94FD" w14:textId="77777777" w:rsidR="00142402" w:rsidRPr="00142402" w:rsidRDefault="00142402" w:rsidP="00142402">
      <w:pPr>
        <w:numPr>
          <w:ilvl w:val="0"/>
          <w:numId w:val="11"/>
        </w:numPr>
        <w:tabs>
          <w:tab w:val="left" w:pos="709"/>
        </w:tabs>
        <w:spacing w:afterLines="40" w:after="96" w:line="240" w:lineRule="auto"/>
        <w:ind w:left="1162"/>
        <w:jc w:val="both"/>
        <w:rPr>
          <w:rFonts w:ascii="Arial" w:eastAsia="Times New Roman" w:hAnsi="Arial" w:cs="Arial"/>
          <w:b/>
          <w:bCs/>
        </w:rPr>
      </w:pPr>
      <w:r w:rsidRPr="00142402">
        <w:rPr>
          <w:rFonts w:ascii="Arial" w:eastAsia="Verdana" w:hAnsi="Arial" w:cs="Arial"/>
          <w:bCs/>
          <w:sz w:val="20"/>
          <w:szCs w:val="20"/>
        </w:rPr>
        <w:t>O udzielenie zamówienia mogą ubiegać się wykonawcy, którzy spełniają warunki udziału w postępowaniu, dotyczące:</w:t>
      </w:r>
    </w:p>
    <w:p w14:paraId="1F099610" w14:textId="2AFA7526" w:rsidR="00142402" w:rsidRPr="00142402" w:rsidRDefault="00142402" w:rsidP="00142402">
      <w:pPr>
        <w:tabs>
          <w:tab w:val="left" w:pos="709"/>
        </w:tabs>
        <w:spacing w:afterLines="40" w:after="96"/>
        <w:ind w:left="1162"/>
        <w:jc w:val="both"/>
        <w:rPr>
          <w:rFonts w:ascii="Arial" w:eastAsia="Verdana" w:hAnsi="Arial" w:cs="Arial"/>
          <w:b/>
          <w:bCs/>
          <w:sz w:val="20"/>
          <w:szCs w:val="20"/>
        </w:rPr>
      </w:pPr>
      <w:r w:rsidRPr="00142402">
        <w:rPr>
          <w:rFonts w:ascii="Arial" w:eastAsia="Verdana" w:hAnsi="Arial" w:cs="Arial"/>
          <w:bCs/>
          <w:sz w:val="20"/>
          <w:szCs w:val="20"/>
        </w:rPr>
        <w:t>1)</w:t>
      </w:r>
      <w:r w:rsidRPr="00142402">
        <w:rPr>
          <w:rFonts w:ascii="Arial" w:eastAsia="Verdana" w:hAnsi="Arial" w:cs="Arial"/>
          <w:b/>
          <w:bCs/>
          <w:sz w:val="20"/>
          <w:szCs w:val="20"/>
        </w:rPr>
        <w:t xml:space="preserve"> kompetencji lub uprawnień do prowadzenia określonej działalności zawodowej, o ile wynika to z odrębnych przepisów, tj.</w:t>
      </w:r>
      <w:r w:rsidR="00974598">
        <w:rPr>
          <w:rFonts w:ascii="Arial" w:eastAsia="Verdana" w:hAnsi="Arial" w:cs="Arial"/>
          <w:b/>
          <w:bCs/>
          <w:sz w:val="20"/>
          <w:szCs w:val="20"/>
        </w:rPr>
        <w:t xml:space="preserve"> (dla zadania nr 1 oraz dla zadania nr 2)</w:t>
      </w:r>
      <w:r w:rsidRPr="00142402">
        <w:rPr>
          <w:rFonts w:ascii="Arial" w:eastAsia="Verdana" w:hAnsi="Arial" w:cs="Arial"/>
          <w:b/>
          <w:bCs/>
          <w:sz w:val="20"/>
          <w:szCs w:val="20"/>
        </w:rPr>
        <w:t xml:space="preserve">: </w:t>
      </w:r>
    </w:p>
    <w:p w14:paraId="4DCEA9B8" w14:textId="09D72C43" w:rsidR="00142402" w:rsidRPr="00106D8F" w:rsidRDefault="00142402" w:rsidP="00142402">
      <w:pPr>
        <w:tabs>
          <w:tab w:val="left" w:pos="709"/>
        </w:tabs>
        <w:spacing w:afterLines="40" w:after="96"/>
        <w:ind w:left="1162"/>
        <w:jc w:val="both"/>
        <w:rPr>
          <w:rFonts w:ascii="Arial" w:eastAsia="Verdana" w:hAnsi="Arial" w:cs="Arial"/>
          <w:bCs/>
          <w:color w:val="000000" w:themeColor="text1"/>
          <w:sz w:val="20"/>
          <w:szCs w:val="20"/>
        </w:rPr>
      </w:pPr>
      <w:r w:rsidRPr="00142402">
        <w:rPr>
          <w:rFonts w:ascii="Arial" w:eastAsia="Verdana" w:hAnsi="Arial" w:cs="Arial"/>
          <w:bCs/>
          <w:sz w:val="20"/>
          <w:szCs w:val="20"/>
        </w:rPr>
        <w:t xml:space="preserve">a) posiadają aktualną koncesję wydaną przez Prezesa Urzędu Regulacji Energetyki na prowadzenie działalności gospodarczej w zakresie obrotu energią elektryczną zgodnie </w:t>
      </w:r>
      <w:r w:rsidR="00CE0251">
        <w:rPr>
          <w:rFonts w:ascii="Arial" w:eastAsia="Verdana" w:hAnsi="Arial" w:cs="Arial"/>
          <w:bCs/>
          <w:sz w:val="20"/>
          <w:szCs w:val="20"/>
        </w:rPr>
        <w:br/>
      </w:r>
      <w:r w:rsidRPr="00142402">
        <w:rPr>
          <w:rFonts w:ascii="Arial" w:eastAsia="Verdana" w:hAnsi="Arial" w:cs="Arial"/>
          <w:bCs/>
          <w:sz w:val="20"/>
          <w:szCs w:val="20"/>
        </w:rPr>
        <w:t xml:space="preserve">z ustawą z dnia 10 kwietnia 1997 r. Prawo Energetyczne (Dz. U. z 2017 r. poz. 220), </w:t>
      </w:r>
      <w:r w:rsidRPr="00142402">
        <w:rPr>
          <w:rFonts w:ascii="Arial" w:eastAsia="Times New Roman" w:hAnsi="Arial" w:cs="Arial"/>
          <w:bCs/>
          <w:sz w:val="20"/>
          <w:szCs w:val="20"/>
        </w:rPr>
        <w:t xml:space="preserve">której okres obowiązywania nie może być krótszy niż okres realizacji przedmiotowego zamówienia, tj. </w:t>
      </w:r>
      <w:r w:rsidRPr="00106D8F">
        <w:rPr>
          <w:rFonts w:ascii="Arial" w:eastAsia="Times New Roman" w:hAnsi="Arial" w:cs="Arial"/>
          <w:bCs/>
          <w:color w:val="000000" w:themeColor="text1"/>
          <w:sz w:val="20"/>
          <w:szCs w:val="20"/>
        </w:rPr>
        <w:t xml:space="preserve">do </w:t>
      </w:r>
      <w:r w:rsidR="00106D8F" w:rsidRPr="00106D8F">
        <w:rPr>
          <w:rFonts w:ascii="Arial" w:eastAsia="Times New Roman" w:hAnsi="Arial" w:cs="Arial"/>
          <w:bCs/>
          <w:color w:val="000000" w:themeColor="text1"/>
          <w:sz w:val="20"/>
          <w:szCs w:val="20"/>
        </w:rPr>
        <w:t>dnia 31 grudnia 2019</w:t>
      </w:r>
      <w:r w:rsidRPr="00106D8F">
        <w:rPr>
          <w:rFonts w:ascii="Arial" w:eastAsia="Times New Roman" w:hAnsi="Arial" w:cs="Arial"/>
          <w:bCs/>
          <w:color w:val="000000" w:themeColor="text1"/>
          <w:sz w:val="20"/>
          <w:szCs w:val="20"/>
        </w:rPr>
        <w:t xml:space="preserve"> r.</w:t>
      </w:r>
      <w:r w:rsidRPr="00106D8F">
        <w:rPr>
          <w:rFonts w:ascii="Arial" w:eastAsia="Verdana" w:hAnsi="Arial" w:cs="Arial"/>
          <w:bCs/>
          <w:color w:val="000000" w:themeColor="text1"/>
          <w:sz w:val="20"/>
          <w:szCs w:val="20"/>
        </w:rPr>
        <w:t xml:space="preserve">; </w:t>
      </w:r>
    </w:p>
    <w:p w14:paraId="0C51E3BE" w14:textId="3EC7579F" w:rsidR="00142402" w:rsidRPr="00106D8F" w:rsidRDefault="00142402" w:rsidP="00142402">
      <w:pPr>
        <w:tabs>
          <w:tab w:val="left" w:pos="709"/>
        </w:tabs>
        <w:spacing w:afterLines="40" w:after="96"/>
        <w:ind w:left="1162"/>
        <w:jc w:val="both"/>
        <w:rPr>
          <w:rFonts w:ascii="Arial" w:eastAsia="Arial Unicode MS" w:hAnsi="Arial" w:cs="Arial"/>
          <w:b/>
          <w:bCs/>
          <w:color w:val="000000" w:themeColor="text1"/>
          <w:sz w:val="20"/>
          <w:szCs w:val="20"/>
        </w:rPr>
      </w:pPr>
      <w:r w:rsidRPr="00106D8F">
        <w:rPr>
          <w:rFonts w:ascii="Arial" w:eastAsia="Arial Unicode MS" w:hAnsi="Arial" w:cs="Arial"/>
          <w:bCs/>
          <w:color w:val="000000" w:themeColor="text1"/>
          <w:sz w:val="20"/>
          <w:szCs w:val="20"/>
        </w:rPr>
        <w:t xml:space="preserve">b) posiadają aktualną koncesję na prowadzenie działalności gospodarczej w zakresie dystrybucji energii elektrycznej wydaną przez Prezesa Urzędu Regulacji Energetyki – </w:t>
      </w:r>
      <w:r w:rsidR="00CE0251" w:rsidRPr="00106D8F">
        <w:rPr>
          <w:rFonts w:ascii="Arial" w:eastAsia="Arial Unicode MS" w:hAnsi="Arial" w:cs="Arial"/>
          <w:bCs/>
          <w:color w:val="000000" w:themeColor="text1"/>
          <w:sz w:val="20"/>
          <w:szCs w:val="20"/>
        </w:rPr>
        <w:br/>
      </w:r>
      <w:r w:rsidRPr="00106D8F">
        <w:rPr>
          <w:rFonts w:ascii="Arial" w:eastAsia="Arial Unicode MS" w:hAnsi="Arial" w:cs="Arial"/>
          <w:bCs/>
          <w:color w:val="000000" w:themeColor="text1"/>
          <w:sz w:val="20"/>
          <w:szCs w:val="20"/>
        </w:rPr>
        <w:t xml:space="preserve">w przypadku Wykonawców będących właścicielami sieci dystrybucyjnej, której okres obowiązywania nie może być krótszy niż okres realizacji przedmiotowego zamówienia, </w:t>
      </w:r>
      <w:r w:rsidR="00CE0251" w:rsidRPr="00106D8F">
        <w:rPr>
          <w:rFonts w:ascii="Arial" w:eastAsia="Arial Unicode MS" w:hAnsi="Arial" w:cs="Arial"/>
          <w:bCs/>
          <w:color w:val="000000" w:themeColor="text1"/>
          <w:sz w:val="20"/>
          <w:szCs w:val="20"/>
        </w:rPr>
        <w:br/>
      </w:r>
      <w:r w:rsidRPr="00106D8F">
        <w:rPr>
          <w:rFonts w:ascii="Arial" w:eastAsia="Arial Unicode MS" w:hAnsi="Arial" w:cs="Arial"/>
          <w:bCs/>
          <w:color w:val="000000" w:themeColor="text1"/>
          <w:sz w:val="20"/>
          <w:szCs w:val="20"/>
        </w:rPr>
        <w:t xml:space="preserve">tj. do </w:t>
      </w:r>
      <w:r w:rsidR="00106D8F" w:rsidRPr="00106D8F">
        <w:rPr>
          <w:rFonts w:ascii="Arial" w:eastAsia="Arial Unicode MS" w:hAnsi="Arial" w:cs="Arial"/>
          <w:bCs/>
          <w:color w:val="000000" w:themeColor="text1"/>
          <w:sz w:val="20"/>
          <w:szCs w:val="20"/>
        </w:rPr>
        <w:t>dnia 31 grudnia 2019</w:t>
      </w:r>
      <w:r w:rsidRPr="00106D8F">
        <w:rPr>
          <w:rFonts w:ascii="Arial" w:eastAsia="Arial Unicode MS" w:hAnsi="Arial" w:cs="Arial"/>
          <w:bCs/>
          <w:color w:val="000000" w:themeColor="text1"/>
          <w:sz w:val="20"/>
          <w:szCs w:val="20"/>
        </w:rPr>
        <w:t xml:space="preserve"> r.;</w:t>
      </w:r>
    </w:p>
    <w:p w14:paraId="3C9AB914" w14:textId="45900863" w:rsidR="00142402" w:rsidRPr="00142402" w:rsidRDefault="00142402" w:rsidP="00142402">
      <w:pPr>
        <w:tabs>
          <w:tab w:val="left" w:pos="709"/>
        </w:tabs>
        <w:spacing w:afterLines="40" w:after="96"/>
        <w:ind w:left="1162"/>
        <w:jc w:val="both"/>
        <w:rPr>
          <w:rFonts w:ascii="Arial" w:eastAsia="Arial Unicode MS" w:hAnsi="Arial" w:cs="Arial"/>
          <w:bCs/>
          <w:sz w:val="20"/>
          <w:szCs w:val="20"/>
        </w:rPr>
      </w:pPr>
      <w:r w:rsidRPr="00142402">
        <w:rPr>
          <w:rFonts w:ascii="Arial" w:eastAsia="Arial Unicode MS" w:hAnsi="Arial" w:cs="Arial"/>
          <w:bCs/>
          <w:sz w:val="20"/>
          <w:szCs w:val="20"/>
          <w:lang w:val="cs-CZ"/>
        </w:rPr>
        <w:t>W</w:t>
      </w:r>
      <w:r w:rsidRPr="00142402">
        <w:rPr>
          <w:rFonts w:ascii="Arial" w:eastAsia="Arial Unicode MS" w:hAnsi="Arial" w:cs="Arial"/>
          <w:bCs/>
          <w:sz w:val="20"/>
          <w:szCs w:val="20"/>
        </w:rPr>
        <w:t xml:space="preserve"> przypadku Wykonawców nie będących właścicielami sieci dystrybucyjnej</w:t>
      </w:r>
      <w:r w:rsidRPr="00142402">
        <w:rPr>
          <w:rFonts w:ascii="Arial" w:eastAsia="Arial Unicode MS" w:hAnsi="Arial" w:cs="Arial"/>
          <w:bCs/>
          <w:sz w:val="20"/>
          <w:szCs w:val="20"/>
          <w:lang w:val="cs-CZ"/>
        </w:rPr>
        <w:t xml:space="preserve"> p</w:t>
      </w:r>
      <w:r w:rsidRPr="00142402">
        <w:rPr>
          <w:rFonts w:ascii="Arial" w:eastAsia="Arial Unicode MS" w:hAnsi="Arial" w:cs="Arial"/>
          <w:bCs/>
          <w:sz w:val="20"/>
          <w:szCs w:val="20"/>
        </w:rPr>
        <w:t xml:space="preserve">osiadają, obowiązującą co najmniej od dnia złożenia oferty do końca wykonywania przedmiotu zamówienia, tj. do </w:t>
      </w:r>
      <w:r w:rsidR="00106D8F" w:rsidRPr="00106D8F">
        <w:rPr>
          <w:rFonts w:ascii="Arial" w:eastAsia="Arial Unicode MS" w:hAnsi="Arial" w:cs="Arial"/>
          <w:bCs/>
          <w:color w:val="000000" w:themeColor="text1"/>
          <w:sz w:val="20"/>
          <w:szCs w:val="20"/>
        </w:rPr>
        <w:t>dnia 31 grudnia 2019</w:t>
      </w:r>
      <w:r w:rsidRPr="00106D8F">
        <w:rPr>
          <w:rFonts w:ascii="Arial" w:eastAsia="Arial Unicode MS" w:hAnsi="Arial" w:cs="Arial"/>
          <w:bCs/>
          <w:color w:val="000000" w:themeColor="text1"/>
          <w:sz w:val="20"/>
          <w:szCs w:val="20"/>
        </w:rPr>
        <w:t xml:space="preserve"> r</w:t>
      </w:r>
      <w:r w:rsidRPr="00142402">
        <w:rPr>
          <w:rFonts w:ascii="Arial" w:eastAsia="Arial Unicode MS" w:hAnsi="Arial" w:cs="Arial"/>
          <w:bCs/>
          <w:sz w:val="20"/>
          <w:szCs w:val="20"/>
        </w:rPr>
        <w:t>., umowę generalną dystrybucji dla usługi kompleksowej dla podmiotów instytucjonalnych zawartą z właściwym Operatorem Systemu Dystrybucyjnego tj.: ENEA Operator Sp. z o</w:t>
      </w:r>
      <w:r w:rsidR="00895A38">
        <w:rPr>
          <w:rFonts w:ascii="Arial" w:eastAsia="Arial Unicode MS" w:hAnsi="Arial" w:cs="Arial"/>
          <w:bCs/>
          <w:sz w:val="20"/>
          <w:szCs w:val="20"/>
        </w:rPr>
        <w:t>.o., ENERGA-OPERATOR S.A.</w:t>
      </w:r>
      <w:r w:rsidR="00895A38">
        <w:rPr>
          <w:rFonts w:ascii="Arial" w:eastAsia="Arial Unicode MS" w:hAnsi="Arial" w:cs="Arial"/>
          <w:sz w:val="20"/>
          <w:szCs w:val="20"/>
        </w:rPr>
        <w:t xml:space="preserve">, </w:t>
      </w:r>
      <w:r w:rsidR="00CE0251">
        <w:rPr>
          <w:rFonts w:ascii="Arial" w:eastAsia="Arial Unicode MS" w:hAnsi="Arial" w:cs="Arial"/>
          <w:sz w:val="20"/>
          <w:szCs w:val="20"/>
        </w:rPr>
        <w:br/>
      </w:r>
      <w:r w:rsidR="00F7668B" w:rsidRPr="00F7668B">
        <w:rPr>
          <w:rFonts w:ascii="Arial" w:eastAsia="Arial Unicode MS" w:hAnsi="Arial" w:cs="Arial"/>
          <w:bCs/>
          <w:sz w:val="20"/>
          <w:szCs w:val="20"/>
        </w:rPr>
        <w:t>w</w:t>
      </w:r>
      <w:r w:rsidR="00F7668B">
        <w:rPr>
          <w:rFonts w:ascii="Arial" w:eastAsia="Arial Unicode MS" w:hAnsi="Arial" w:cs="Arial"/>
          <w:bCs/>
          <w:sz w:val="20"/>
          <w:szCs w:val="20"/>
        </w:rPr>
        <w:t xml:space="preserve"> zależności od zadania, na które</w:t>
      </w:r>
      <w:r w:rsidR="00F7668B" w:rsidRPr="00F7668B">
        <w:rPr>
          <w:rFonts w:ascii="Arial" w:eastAsia="Arial Unicode MS" w:hAnsi="Arial" w:cs="Arial"/>
          <w:bCs/>
          <w:sz w:val="20"/>
          <w:szCs w:val="20"/>
        </w:rPr>
        <w:t xml:space="preserve"> jest składana</w:t>
      </w:r>
      <w:r w:rsidR="00F7668B">
        <w:rPr>
          <w:rFonts w:ascii="Arial" w:eastAsia="Arial Unicode MS" w:hAnsi="Arial" w:cs="Arial"/>
          <w:bCs/>
          <w:sz w:val="20"/>
          <w:szCs w:val="20"/>
        </w:rPr>
        <w:t xml:space="preserve"> oferta</w:t>
      </w:r>
    </w:p>
    <w:p w14:paraId="16BB11EE" w14:textId="77777777" w:rsidR="00142402" w:rsidRPr="00142402" w:rsidRDefault="00142402" w:rsidP="00142402">
      <w:pPr>
        <w:tabs>
          <w:tab w:val="left" w:pos="709"/>
        </w:tabs>
        <w:spacing w:afterLines="40" w:after="96"/>
        <w:ind w:left="1162"/>
        <w:rPr>
          <w:rFonts w:ascii="Arial" w:eastAsia="Arial Unicode MS" w:hAnsi="Arial" w:cs="Arial"/>
          <w:b/>
          <w:bCs/>
          <w:sz w:val="20"/>
          <w:szCs w:val="20"/>
          <w:lang w:val="x-none"/>
        </w:rPr>
      </w:pPr>
      <w:r w:rsidRPr="00142402">
        <w:rPr>
          <w:rFonts w:ascii="Arial" w:eastAsia="Arial Unicode MS" w:hAnsi="Arial" w:cs="Arial"/>
          <w:bCs/>
          <w:sz w:val="20"/>
          <w:szCs w:val="20"/>
        </w:rPr>
        <w:t xml:space="preserve">2) </w:t>
      </w:r>
      <w:r w:rsidRPr="00142402">
        <w:rPr>
          <w:rFonts w:ascii="Arial" w:eastAsia="Arial Unicode MS" w:hAnsi="Arial" w:cs="Arial"/>
          <w:b/>
          <w:bCs/>
          <w:sz w:val="20"/>
          <w:szCs w:val="20"/>
          <w:lang w:val="x-none"/>
        </w:rPr>
        <w:t>sytuacji ekonomicznej i finansowej:</w:t>
      </w:r>
    </w:p>
    <w:p w14:paraId="21AB8CE3" w14:textId="77777777" w:rsidR="00142402" w:rsidRPr="00142402" w:rsidRDefault="00142402" w:rsidP="00142402">
      <w:pPr>
        <w:tabs>
          <w:tab w:val="left" w:pos="709"/>
        </w:tabs>
        <w:spacing w:afterLines="40" w:after="96"/>
        <w:ind w:left="1162"/>
        <w:rPr>
          <w:rFonts w:ascii="Arial" w:eastAsia="Arial Unicode MS" w:hAnsi="Arial" w:cs="Arial"/>
          <w:bCs/>
          <w:i/>
          <w:sz w:val="20"/>
          <w:szCs w:val="20"/>
        </w:rPr>
      </w:pPr>
      <w:r w:rsidRPr="00142402">
        <w:rPr>
          <w:rFonts w:ascii="Arial" w:eastAsia="Arial Unicode MS" w:hAnsi="Arial" w:cs="Arial"/>
          <w:bCs/>
          <w:i/>
          <w:sz w:val="20"/>
          <w:szCs w:val="20"/>
        </w:rPr>
        <w:t xml:space="preserve">„Nie dotyczy” </w:t>
      </w:r>
    </w:p>
    <w:p w14:paraId="4D48A77F" w14:textId="77777777" w:rsidR="00142402" w:rsidRPr="00142402" w:rsidRDefault="00142402" w:rsidP="00142402">
      <w:pPr>
        <w:tabs>
          <w:tab w:val="left" w:pos="709"/>
        </w:tabs>
        <w:spacing w:afterLines="40" w:after="96"/>
        <w:ind w:left="1162"/>
        <w:rPr>
          <w:rFonts w:ascii="Arial" w:eastAsia="Arial Unicode MS" w:hAnsi="Arial" w:cs="Arial"/>
          <w:bCs/>
          <w:sz w:val="20"/>
          <w:szCs w:val="20"/>
        </w:rPr>
      </w:pPr>
      <w:r w:rsidRPr="00142402">
        <w:rPr>
          <w:rFonts w:ascii="Arial" w:eastAsia="Arial Unicode MS" w:hAnsi="Arial" w:cs="Arial"/>
          <w:bCs/>
          <w:sz w:val="20"/>
          <w:szCs w:val="20"/>
        </w:rPr>
        <w:t>3)</w:t>
      </w:r>
      <w:r w:rsidRPr="00142402">
        <w:rPr>
          <w:rFonts w:ascii="Arial" w:eastAsia="Arial Unicode MS" w:hAnsi="Arial" w:cs="Arial"/>
          <w:bCs/>
          <w:sz w:val="20"/>
          <w:szCs w:val="20"/>
        </w:rPr>
        <w:tab/>
      </w:r>
      <w:r w:rsidRPr="00142402">
        <w:rPr>
          <w:rFonts w:ascii="Arial" w:eastAsia="Arial Unicode MS" w:hAnsi="Arial" w:cs="Arial"/>
          <w:b/>
          <w:bCs/>
          <w:sz w:val="20"/>
          <w:szCs w:val="20"/>
        </w:rPr>
        <w:t>zdolności technicznej lub zawodowej:</w:t>
      </w:r>
    </w:p>
    <w:p w14:paraId="255F738B" w14:textId="3D48686D" w:rsidR="0065600F" w:rsidRDefault="0006626B" w:rsidP="00895A38">
      <w:pPr>
        <w:spacing w:after="0" w:line="240" w:lineRule="auto"/>
        <w:ind w:left="1134"/>
        <w:rPr>
          <w:rFonts w:ascii="Arial" w:eastAsia="Arial Unicode MS" w:hAnsi="Arial" w:cs="Arial"/>
          <w:bCs/>
          <w:i/>
          <w:iCs/>
          <w:sz w:val="20"/>
          <w:szCs w:val="20"/>
        </w:rPr>
      </w:pPr>
      <w:r>
        <w:rPr>
          <w:rFonts w:ascii="Arial" w:eastAsia="Arial Unicode MS" w:hAnsi="Arial" w:cs="Arial"/>
          <w:bCs/>
          <w:i/>
          <w:iCs/>
          <w:sz w:val="20"/>
          <w:szCs w:val="20"/>
        </w:rPr>
        <w:t xml:space="preserve">        </w:t>
      </w:r>
      <w:r w:rsidR="00695C63" w:rsidRPr="00695C63">
        <w:rPr>
          <w:rFonts w:ascii="Arial" w:eastAsia="Arial Unicode MS" w:hAnsi="Arial" w:cs="Arial"/>
          <w:bCs/>
          <w:i/>
          <w:iCs/>
          <w:sz w:val="20"/>
          <w:szCs w:val="20"/>
        </w:rPr>
        <w:t xml:space="preserve">Zamawiający uzna warunek za spełniony jeżeli Wykonawca wykonał należycie w okresie ostatnich 3 lat przed upływem terminu składania ofert, a jeżeli okres prowadzenia działalności jest krótszy – w tym </w:t>
      </w:r>
      <w:r w:rsidR="0065600F">
        <w:rPr>
          <w:rFonts w:ascii="Arial" w:eastAsia="Arial Unicode MS" w:hAnsi="Arial" w:cs="Arial"/>
          <w:bCs/>
          <w:i/>
          <w:iCs/>
          <w:sz w:val="20"/>
          <w:szCs w:val="20"/>
        </w:rPr>
        <w:t>okresie:</w:t>
      </w:r>
    </w:p>
    <w:p w14:paraId="6CBFE0F4" w14:textId="0692E183" w:rsidR="0065600F" w:rsidRPr="00895A38" w:rsidRDefault="00695C63" w:rsidP="00895A38">
      <w:pPr>
        <w:pStyle w:val="Akapitzlist"/>
        <w:numPr>
          <w:ilvl w:val="0"/>
          <w:numId w:val="44"/>
        </w:numPr>
        <w:spacing w:after="0" w:line="240" w:lineRule="auto"/>
        <w:rPr>
          <w:rFonts w:ascii="Arial" w:eastAsia="Arial Unicode MS" w:hAnsi="Arial" w:cs="Arial"/>
          <w:bCs/>
          <w:i/>
          <w:iCs/>
          <w:sz w:val="20"/>
          <w:szCs w:val="20"/>
        </w:rPr>
      </w:pPr>
      <w:r w:rsidRPr="00895A38">
        <w:rPr>
          <w:rFonts w:ascii="Arial" w:eastAsia="Arial Unicode MS" w:hAnsi="Arial" w:cs="Arial"/>
          <w:bCs/>
          <w:i/>
          <w:iCs/>
          <w:sz w:val="20"/>
          <w:szCs w:val="20"/>
        </w:rPr>
        <w:t xml:space="preserve">co najmniej </w:t>
      </w:r>
      <w:r w:rsidRPr="00895A38">
        <w:rPr>
          <w:rFonts w:ascii="Arial" w:eastAsia="Arial Unicode MS" w:hAnsi="Arial" w:cs="Arial"/>
          <w:b/>
          <w:bCs/>
          <w:i/>
          <w:iCs/>
          <w:sz w:val="20"/>
          <w:szCs w:val="20"/>
        </w:rPr>
        <w:t xml:space="preserve">dwie dostawy (rozumiane jako umowy kompleksowe) </w:t>
      </w:r>
      <w:r w:rsidRPr="00895A38">
        <w:rPr>
          <w:rFonts w:ascii="Arial" w:eastAsia="Arial Unicode MS" w:hAnsi="Arial" w:cs="Arial"/>
          <w:bCs/>
          <w:i/>
          <w:iCs/>
          <w:sz w:val="20"/>
          <w:szCs w:val="20"/>
        </w:rPr>
        <w:t xml:space="preserve"> energii elektrycznej </w:t>
      </w:r>
      <w:r w:rsidR="00076B0E" w:rsidRPr="00076B0E">
        <w:rPr>
          <w:rFonts w:ascii="Arial" w:eastAsia="Arial Unicode MS" w:hAnsi="Arial" w:cs="Arial"/>
          <w:bCs/>
          <w:i/>
          <w:iCs/>
          <w:sz w:val="20"/>
          <w:szCs w:val="20"/>
        </w:rPr>
        <w:t xml:space="preserve">o wartości nie mniejszej niż </w:t>
      </w:r>
      <w:r w:rsidR="00076B0E">
        <w:rPr>
          <w:rFonts w:ascii="Arial" w:eastAsia="Arial Unicode MS" w:hAnsi="Arial" w:cs="Arial"/>
          <w:bCs/>
          <w:i/>
          <w:iCs/>
          <w:sz w:val="20"/>
          <w:szCs w:val="20"/>
        </w:rPr>
        <w:t>2.000.000,00 zł (słownie: dwa miliony złotych)</w:t>
      </w:r>
      <w:r w:rsidRPr="00895A38">
        <w:rPr>
          <w:rFonts w:ascii="Arial" w:eastAsia="Arial Unicode MS" w:hAnsi="Arial" w:cs="Arial"/>
          <w:bCs/>
          <w:i/>
          <w:iCs/>
          <w:sz w:val="20"/>
          <w:szCs w:val="20"/>
        </w:rPr>
        <w:t xml:space="preserve"> każda (dla zadania nr 1) </w:t>
      </w:r>
    </w:p>
    <w:p w14:paraId="208EFD35" w14:textId="78F757CC" w:rsidR="00695C63" w:rsidRPr="00895A38" w:rsidRDefault="0065600F" w:rsidP="00895A38">
      <w:pPr>
        <w:pStyle w:val="Akapitzlist"/>
        <w:numPr>
          <w:ilvl w:val="0"/>
          <w:numId w:val="44"/>
        </w:numPr>
        <w:spacing w:after="0" w:line="240" w:lineRule="auto"/>
        <w:rPr>
          <w:rFonts w:ascii="Arial" w:eastAsia="Arial Unicode MS" w:hAnsi="Arial" w:cs="Arial"/>
          <w:bCs/>
          <w:i/>
          <w:iCs/>
          <w:sz w:val="20"/>
          <w:szCs w:val="20"/>
        </w:rPr>
      </w:pPr>
      <w:r w:rsidRPr="00895A38">
        <w:rPr>
          <w:rFonts w:ascii="Arial" w:eastAsia="Arial Unicode MS" w:hAnsi="Arial" w:cs="Arial"/>
          <w:bCs/>
          <w:i/>
          <w:iCs/>
          <w:sz w:val="20"/>
          <w:szCs w:val="20"/>
        </w:rPr>
        <w:t xml:space="preserve">co najmniej </w:t>
      </w:r>
      <w:r w:rsidRPr="00895A38">
        <w:rPr>
          <w:rFonts w:ascii="Arial" w:eastAsia="Arial Unicode MS" w:hAnsi="Arial" w:cs="Arial"/>
          <w:b/>
          <w:bCs/>
          <w:i/>
          <w:iCs/>
          <w:sz w:val="20"/>
          <w:szCs w:val="20"/>
        </w:rPr>
        <w:t xml:space="preserve">dwie dostawy (rozumiane jako umowy kompleksowe) </w:t>
      </w:r>
      <w:r w:rsidRPr="00895A38">
        <w:rPr>
          <w:rFonts w:ascii="Arial" w:eastAsia="Arial Unicode MS" w:hAnsi="Arial" w:cs="Arial"/>
          <w:bCs/>
          <w:i/>
          <w:iCs/>
          <w:sz w:val="20"/>
          <w:szCs w:val="20"/>
        </w:rPr>
        <w:t xml:space="preserve"> energii elektrycznej </w:t>
      </w:r>
      <w:r w:rsidR="00076B0E" w:rsidRPr="00076B0E">
        <w:rPr>
          <w:rFonts w:ascii="Arial" w:eastAsia="Arial Unicode MS" w:hAnsi="Arial" w:cs="Arial"/>
          <w:bCs/>
          <w:i/>
          <w:iCs/>
          <w:sz w:val="20"/>
          <w:szCs w:val="20"/>
        </w:rPr>
        <w:t>o wartości nie mniejszej niż</w:t>
      </w:r>
      <w:r w:rsidR="00076B0E">
        <w:rPr>
          <w:rFonts w:ascii="Arial" w:eastAsia="Arial Unicode MS" w:hAnsi="Arial" w:cs="Arial"/>
          <w:bCs/>
          <w:i/>
          <w:iCs/>
          <w:sz w:val="20"/>
          <w:szCs w:val="20"/>
        </w:rPr>
        <w:t xml:space="preserve"> 70.000,00 zł (słownie: siedemdziesiąt tysięcy złotych)</w:t>
      </w:r>
      <w:r w:rsidR="00695C63" w:rsidRPr="00895A38">
        <w:rPr>
          <w:rFonts w:ascii="Arial" w:eastAsia="Arial Unicode MS" w:hAnsi="Arial" w:cs="Arial"/>
          <w:bCs/>
          <w:i/>
          <w:iCs/>
          <w:sz w:val="20"/>
          <w:szCs w:val="20"/>
        </w:rPr>
        <w:t>.każda (dla zadania nr 2</w:t>
      </w:r>
      <w:r w:rsidR="00695C63" w:rsidRPr="00895A38">
        <w:rPr>
          <w:rFonts w:ascii="Arial" w:eastAsia="Arial Unicode MS" w:hAnsi="Arial" w:cs="Arial"/>
          <w:b/>
          <w:bCs/>
          <w:i/>
          <w:iCs/>
          <w:sz w:val="20"/>
          <w:szCs w:val="20"/>
        </w:rPr>
        <w:t>)</w:t>
      </w:r>
      <w:r w:rsidR="00695C63" w:rsidRPr="00895A38">
        <w:rPr>
          <w:rFonts w:ascii="Arial" w:eastAsia="Arial Unicode MS" w:hAnsi="Arial" w:cs="Arial"/>
          <w:bCs/>
          <w:i/>
          <w:iCs/>
          <w:sz w:val="20"/>
          <w:szCs w:val="20"/>
        </w:rPr>
        <w:t xml:space="preserve">. </w:t>
      </w:r>
    </w:p>
    <w:p w14:paraId="0EE298B3" w14:textId="77777777" w:rsidR="00852176" w:rsidRDefault="00852176" w:rsidP="00895A38">
      <w:pPr>
        <w:spacing w:after="0" w:line="240" w:lineRule="auto"/>
        <w:ind w:left="1134"/>
        <w:rPr>
          <w:rFonts w:ascii="Arial" w:eastAsia="Arial Unicode MS" w:hAnsi="Arial" w:cs="Arial"/>
          <w:bCs/>
          <w:i/>
          <w:iCs/>
          <w:sz w:val="20"/>
          <w:szCs w:val="20"/>
        </w:rPr>
      </w:pPr>
    </w:p>
    <w:p w14:paraId="6132A33A" w14:textId="77777777" w:rsidR="00852176" w:rsidRDefault="00695C63" w:rsidP="00895A38">
      <w:pPr>
        <w:spacing w:after="0" w:line="240" w:lineRule="auto"/>
        <w:ind w:left="1134"/>
        <w:rPr>
          <w:rFonts w:ascii="Arial" w:eastAsia="Arial Unicode MS" w:hAnsi="Arial" w:cs="Arial"/>
          <w:bCs/>
          <w:i/>
          <w:iCs/>
          <w:sz w:val="20"/>
          <w:szCs w:val="20"/>
        </w:rPr>
      </w:pPr>
      <w:r w:rsidRPr="00695C63">
        <w:rPr>
          <w:rFonts w:ascii="Arial" w:eastAsia="Arial Unicode MS" w:hAnsi="Arial" w:cs="Arial"/>
          <w:bCs/>
          <w:i/>
          <w:iCs/>
          <w:sz w:val="20"/>
          <w:szCs w:val="20"/>
        </w:rPr>
        <w:t>Zamawiający, w przypadku gdy przedmiotem zamó</w:t>
      </w:r>
      <w:r>
        <w:rPr>
          <w:rFonts w:ascii="Arial" w:eastAsia="Arial Unicode MS" w:hAnsi="Arial" w:cs="Arial"/>
          <w:bCs/>
          <w:i/>
          <w:iCs/>
          <w:sz w:val="20"/>
          <w:szCs w:val="20"/>
        </w:rPr>
        <w:t>wienia są świadczenia</w:t>
      </w:r>
      <w:r w:rsidRPr="00695C63">
        <w:rPr>
          <w:rFonts w:ascii="Arial" w:eastAsia="Arial Unicode MS" w:hAnsi="Arial" w:cs="Arial"/>
          <w:bCs/>
          <w:i/>
          <w:iCs/>
          <w:sz w:val="20"/>
          <w:szCs w:val="20"/>
        </w:rPr>
        <w:t xml:space="preserve"> ciągłe, dopuszcza nie tylko zamówienia wykonane (tj. zakończone), ale również wykonywane (tj. w trakcie realizacji). W takim przypadku część zamówienia już faktycznie wykonana musi spełniać wymogi określone przez Zamawiającego w niniejszym warunku udziału w postępowaniu</w:t>
      </w:r>
      <w:r w:rsidR="0065600F">
        <w:rPr>
          <w:rFonts w:ascii="Arial" w:eastAsia="Arial Unicode MS" w:hAnsi="Arial" w:cs="Arial"/>
          <w:bCs/>
          <w:i/>
          <w:iCs/>
          <w:sz w:val="20"/>
          <w:szCs w:val="20"/>
        </w:rPr>
        <w:t xml:space="preserve"> (zadania nr 1 lub/i zadania nr 2)</w:t>
      </w:r>
      <w:r w:rsidRPr="00695C63">
        <w:rPr>
          <w:rFonts w:ascii="Arial" w:eastAsia="Arial Unicode MS" w:hAnsi="Arial" w:cs="Arial"/>
          <w:bCs/>
          <w:i/>
          <w:iCs/>
          <w:sz w:val="20"/>
          <w:szCs w:val="20"/>
        </w:rPr>
        <w:t>.</w:t>
      </w:r>
    </w:p>
    <w:p w14:paraId="095B1718" w14:textId="7208796B" w:rsidR="0006626B" w:rsidRPr="00895A38" w:rsidRDefault="0006626B" w:rsidP="00895A38">
      <w:pPr>
        <w:keepNext/>
        <w:keepLines/>
        <w:tabs>
          <w:tab w:val="left" w:pos="695"/>
        </w:tabs>
        <w:ind w:left="709" w:right="20"/>
        <w:jc w:val="both"/>
        <w:outlineLvl w:val="2"/>
        <w:rPr>
          <w:rFonts w:ascii="Arial" w:eastAsia="Verdana" w:hAnsi="Arial" w:cs="Arial"/>
          <w:sz w:val="20"/>
          <w:szCs w:val="20"/>
          <w:lang w:eastAsia="pl-PL"/>
        </w:rPr>
      </w:pPr>
      <w:r>
        <w:rPr>
          <w:rFonts w:ascii="Arial" w:eastAsia="Arial Unicode MS" w:hAnsi="Arial" w:cs="Arial"/>
          <w:bCs/>
          <w:i/>
          <w:iCs/>
          <w:sz w:val="20"/>
          <w:szCs w:val="20"/>
        </w:rPr>
        <w:t xml:space="preserve">  </w:t>
      </w:r>
      <w:r w:rsidR="00852176" w:rsidRPr="00852176">
        <w:rPr>
          <w:rFonts w:ascii="Arial" w:eastAsia="Verdana" w:hAnsi="Arial" w:cs="Arial"/>
          <w:sz w:val="20"/>
          <w:szCs w:val="20"/>
          <w:lang w:eastAsia="pl-PL"/>
        </w:rPr>
        <w:t>W przypadku składania oferty na dw</w:t>
      </w:r>
      <w:r w:rsidR="00852176">
        <w:rPr>
          <w:rFonts w:ascii="Arial" w:eastAsia="Verdana" w:hAnsi="Arial" w:cs="Arial"/>
          <w:sz w:val="20"/>
          <w:szCs w:val="20"/>
          <w:lang w:eastAsia="pl-PL"/>
        </w:rPr>
        <w:t>a zadania</w:t>
      </w:r>
      <w:r w:rsidR="00852176" w:rsidRPr="00852176">
        <w:rPr>
          <w:rFonts w:ascii="Arial" w:eastAsia="Verdana" w:hAnsi="Arial" w:cs="Arial"/>
          <w:sz w:val="20"/>
          <w:szCs w:val="20"/>
          <w:lang w:eastAsia="pl-PL"/>
        </w:rPr>
        <w:t>, Wyk</w:t>
      </w:r>
      <w:r w:rsidR="00852176">
        <w:rPr>
          <w:rFonts w:ascii="Arial" w:eastAsia="Verdana" w:hAnsi="Arial" w:cs="Arial"/>
          <w:sz w:val="20"/>
          <w:szCs w:val="20"/>
          <w:lang w:eastAsia="pl-PL"/>
        </w:rPr>
        <w:t>onawcy mogą wskazać te same dostawy</w:t>
      </w:r>
      <w:r w:rsidR="00852176" w:rsidRPr="00852176">
        <w:rPr>
          <w:rFonts w:ascii="Arial" w:eastAsia="Verdana" w:hAnsi="Arial" w:cs="Arial"/>
          <w:sz w:val="20"/>
          <w:szCs w:val="20"/>
          <w:lang w:eastAsia="pl-PL"/>
        </w:rPr>
        <w:t xml:space="preserve"> dla dwóch </w:t>
      </w:r>
      <w:r w:rsidR="00852176">
        <w:rPr>
          <w:rFonts w:ascii="Arial" w:eastAsia="Verdana" w:hAnsi="Arial" w:cs="Arial"/>
          <w:sz w:val="20"/>
          <w:szCs w:val="20"/>
          <w:lang w:eastAsia="pl-PL"/>
        </w:rPr>
        <w:t>zadań</w:t>
      </w:r>
      <w:r w:rsidR="00852176" w:rsidRPr="00852176">
        <w:rPr>
          <w:rFonts w:ascii="Arial" w:eastAsia="Verdana" w:hAnsi="Arial" w:cs="Arial"/>
          <w:sz w:val="20"/>
          <w:szCs w:val="20"/>
          <w:lang w:eastAsia="pl-PL"/>
        </w:rPr>
        <w:t>, na które składana jest oferta, tj. p</w:t>
      </w:r>
      <w:r w:rsidR="00852176" w:rsidRPr="00852176">
        <w:rPr>
          <w:rFonts w:ascii="Arial" w:eastAsia="Times New Roman" w:hAnsi="Arial" w:cs="Arial"/>
          <w:sz w:val="20"/>
          <w:szCs w:val="20"/>
          <w:lang w:eastAsia="pl-PL"/>
        </w:rPr>
        <w:t>rze</w:t>
      </w:r>
      <w:r w:rsidR="00852176">
        <w:rPr>
          <w:rFonts w:ascii="Arial" w:eastAsia="Times New Roman" w:hAnsi="Arial" w:cs="Arial"/>
          <w:sz w:val="20"/>
          <w:szCs w:val="20"/>
          <w:lang w:eastAsia="pl-PL"/>
        </w:rPr>
        <w:t>dstawiona przez Wykonawcę dostawa</w:t>
      </w:r>
      <w:r w:rsidR="00852176" w:rsidRPr="00852176">
        <w:rPr>
          <w:rFonts w:ascii="Arial" w:eastAsia="Times New Roman" w:hAnsi="Arial" w:cs="Arial"/>
          <w:sz w:val="20"/>
          <w:szCs w:val="20"/>
          <w:lang w:eastAsia="pl-PL"/>
        </w:rPr>
        <w:t xml:space="preserve"> o wyższej wartości może z</w:t>
      </w:r>
      <w:r w:rsidR="00852176">
        <w:rPr>
          <w:rFonts w:ascii="Arial" w:eastAsia="Times New Roman" w:hAnsi="Arial" w:cs="Arial"/>
          <w:sz w:val="20"/>
          <w:szCs w:val="20"/>
          <w:lang w:eastAsia="pl-PL"/>
        </w:rPr>
        <w:t>ostać również wykazana do zadania o niższej wartości</w:t>
      </w:r>
      <w:r w:rsidR="00852176" w:rsidRPr="00852176">
        <w:rPr>
          <w:rFonts w:ascii="Arial" w:eastAsia="Times New Roman" w:hAnsi="Arial" w:cs="Arial"/>
          <w:sz w:val="20"/>
          <w:szCs w:val="20"/>
          <w:lang w:eastAsia="pl-PL"/>
        </w:rPr>
        <w:t>.</w:t>
      </w:r>
    </w:p>
    <w:p w14:paraId="0691AC12" w14:textId="77777777" w:rsidR="00BD7782" w:rsidRPr="00BD7782" w:rsidRDefault="00BD7782" w:rsidP="00BD7782">
      <w:pPr>
        <w:spacing w:after="0" w:line="240" w:lineRule="auto"/>
        <w:ind w:left="708"/>
        <w:jc w:val="both"/>
        <w:rPr>
          <w:rFonts w:ascii="Arial" w:eastAsia="Arial Unicode MS" w:hAnsi="Arial" w:cs="Arial"/>
          <w:bCs/>
          <w:i/>
          <w:sz w:val="20"/>
          <w:szCs w:val="20"/>
        </w:rPr>
      </w:pPr>
    </w:p>
    <w:p w14:paraId="1D82D26F" w14:textId="1C57CA28" w:rsidR="00142402" w:rsidRPr="00142402" w:rsidRDefault="00BD7782" w:rsidP="009E600D">
      <w:pPr>
        <w:spacing w:after="0" w:line="240" w:lineRule="auto"/>
        <w:ind w:left="708"/>
        <w:jc w:val="both"/>
        <w:rPr>
          <w:rFonts w:ascii="Arial" w:eastAsia="Arial Unicode MS" w:hAnsi="Arial" w:cs="Arial"/>
          <w:bCs/>
          <w:i/>
          <w:sz w:val="20"/>
          <w:szCs w:val="20"/>
        </w:rPr>
      </w:pPr>
      <w:r w:rsidRPr="00BD7782">
        <w:rPr>
          <w:rFonts w:ascii="Arial" w:eastAsia="Arial Unicode MS" w:hAnsi="Arial" w:cs="Arial"/>
          <w:bCs/>
          <w:i/>
          <w:sz w:val="20"/>
          <w:szCs w:val="20"/>
        </w:rPr>
        <w:lastRenderedPageBreak/>
        <w:t>Uwaga: W p</w:t>
      </w:r>
      <w:r w:rsidR="009E600D">
        <w:rPr>
          <w:rFonts w:ascii="Arial" w:eastAsia="Arial Unicode MS" w:hAnsi="Arial" w:cs="Arial"/>
          <w:bCs/>
          <w:i/>
          <w:sz w:val="20"/>
          <w:szCs w:val="20"/>
        </w:rPr>
        <w:t xml:space="preserve">rzypadku, gdy wartość </w:t>
      </w:r>
      <w:r w:rsidR="00F7668B">
        <w:rPr>
          <w:rFonts w:ascii="Arial" w:eastAsia="Arial Unicode MS" w:hAnsi="Arial" w:cs="Arial"/>
          <w:bCs/>
          <w:i/>
          <w:sz w:val="20"/>
          <w:szCs w:val="20"/>
        </w:rPr>
        <w:t>dostaw (rozumianych jako umowy kompleksowe</w:t>
      </w:r>
      <w:r w:rsidRPr="00BD7782">
        <w:rPr>
          <w:rFonts w:ascii="Arial" w:eastAsia="Arial Unicode MS" w:hAnsi="Arial" w:cs="Arial"/>
          <w:bCs/>
          <w:i/>
          <w:sz w:val="20"/>
          <w:szCs w:val="20"/>
        </w:rPr>
        <w:t xml:space="preserve"> wykazanych przez wykonawcę wyrażona będzie w walucie obcej, zamawiający przeliczy wartość na walutę polską w oparciu o średni kurs walut NBP, dla danej waluty, z daty wszczęcia postępowania (ogłoszenia niniejszego postępowania). Jeżeli w tym dniu nie będzie opublikowany średni kurs NBP, zamawiający przyjmie kurs średni z ostatniej tabeli przed wszczęciem postępowania);</w:t>
      </w:r>
    </w:p>
    <w:p w14:paraId="3ECFA006" w14:textId="77777777" w:rsidR="00142402" w:rsidRPr="00142402" w:rsidRDefault="00142402" w:rsidP="00142402">
      <w:pPr>
        <w:spacing w:after="0" w:line="240" w:lineRule="auto"/>
        <w:ind w:left="708"/>
        <w:jc w:val="both"/>
        <w:rPr>
          <w:rFonts w:ascii="Arial" w:eastAsia="Arial Unicode MS" w:hAnsi="Arial" w:cs="Arial"/>
          <w:bCs/>
          <w:i/>
          <w:sz w:val="20"/>
          <w:szCs w:val="20"/>
        </w:rPr>
      </w:pPr>
    </w:p>
    <w:p w14:paraId="3E3AECC2" w14:textId="7B7AC179" w:rsidR="00142402" w:rsidRPr="00142402" w:rsidRDefault="00142402" w:rsidP="00142402">
      <w:pPr>
        <w:numPr>
          <w:ilvl w:val="0"/>
          <w:numId w:val="11"/>
        </w:numPr>
        <w:tabs>
          <w:tab w:val="left" w:pos="709"/>
        </w:tabs>
        <w:spacing w:afterLines="40" w:after="96" w:line="240" w:lineRule="auto"/>
        <w:ind w:left="1162"/>
        <w:jc w:val="both"/>
        <w:rPr>
          <w:rFonts w:ascii="Arial" w:eastAsia="Verdana" w:hAnsi="Arial" w:cs="Arial"/>
          <w:bCs/>
          <w:sz w:val="20"/>
          <w:szCs w:val="20"/>
        </w:rPr>
      </w:pPr>
      <w:r w:rsidRPr="00142402">
        <w:rPr>
          <w:rFonts w:ascii="Arial" w:eastAsia="Arial Unicode MS" w:hAnsi="Arial" w:cs="Arial"/>
          <w:sz w:val="20"/>
          <w:szCs w:val="20"/>
        </w:rPr>
        <w:t xml:space="preserve">W przypadku </w:t>
      </w:r>
      <w:r w:rsidRPr="00142402">
        <w:rPr>
          <w:rFonts w:ascii="Arial" w:eastAsia="Arial Unicode MS" w:hAnsi="Arial" w:cs="Arial"/>
          <w:iCs/>
          <w:sz w:val="20"/>
          <w:szCs w:val="20"/>
        </w:rPr>
        <w:t>Wykonawców wspólnie</w:t>
      </w:r>
      <w:r w:rsidRPr="00142402">
        <w:rPr>
          <w:rFonts w:ascii="Arial" w:eastAsia="Times New Roman" w:hAnsi="Arial" w:cs="Arial"/>
          <w:iCs/>
          <w:sz w:val="20"/>
          <w:szCs w:val="20"/>
        </w:rPr>
        <w:t xml:space="preserve"> ubiegających się o udzielenie zamówienia </w:t>
      </w:r>
      <w:r w:rsidRPr="00142402">
        <w:rPr>
          <w:rFonts w:ascii="Arial" w:eastAsia="Times New Roman" w:hAnsi="Arial" w:cs="Arial"/>
          <w:sz w:val="20"/>
          <w:szCs w:val="20"/>
        </w:rPr>
        <w:t xml:space="preserve">warunki uczestnictwa </w:t>
      </w:r>
      <w:r w:rsidR="00AC126D">
        <w:rPr>
          <w:rFonts w:ascii="Arial" w:eastAsia="Times New Roman" w:hAnsi="Arial" w:cs="Arial"/>
          <w:sz w:val="20"/>
          <w:szCs w:val="20"/>
        </w:rPr>
        <w:t xml:space="preserve">opisane w ust. 2 pkt 1 </w:t>
      </w:r>
      <w:r w:rsidRPr="00142402">
        <w:rPr>
          <w:rFonts w:ascii="Arial" w:eastAsia="Times New Roman" w:hAnsi="Arial" w:cs="Arial"/>
          <w:sz w:val="20"/>
          <w:szCs w:val="20"/>
        </w:rPr>
        <w:t xml:space="preserve">zostaną spełnione jeżeli: </w:t>
      </w:r>
    </w:p>
    <w:p w14:paraId="75999B80" w14:textId="6EF3174D" w:rsidR="00142402" w:rsidRPr="00142402" w:rsidRDefault="00142402" w:rsidP="00EF4FA4">
      <w:pPr>
        <w:numPr>
          <w:ilvl w:val="0"/>
          <w:numId w:val="12"/>
        </w:numPr>
        <w:spacing w:after="40" w:line="240" w:lineRule="auto"/>
        <w:jc w:val="both"/>
        <w:rPr>
          <w:rFonts w:ascii="Arial" w:eastAsia="Times New Roman" w:hAnsi="Arial" w:cs="Arial"/>
          <w:sz w:val="20"/>
          <w:szCs w:val="20"/>
        </w:rPr>
      </w:pPr>
      <w:r w:rsidRPr="00142402">
        <w:rPr>
          <w:rFonts w:ascii="Arial" w:eastAsia="Times New Roman" w:hAnsi="Arial" w:cs="Arial"/>
          <w:sz w:val="20"/>
          <w:szCs w:val="20"/>
        </w:rPr>
        <w:t xml:space="preserve">co najmniej jeden Wykonawca będzie </w:t>
      </w:r>
      <w:r w:rsidRPr="00142402">
        <w:rPr>
          <w:rFonts w:ascii="Arial" w:eastAsia="Times New Roman" w:hAnsi="Arial" w:cs="Arial"/>
          <w:bCs/>
          <w:sz w:val="20"/>
          <w:szCs w:val="20"/>
        </w:rPr>
        <w:t xml:space="preserve">posiadał aktualną koncesję wydaną przez Prezesa Urzędu Regulacji Energetyki na prowadzenie działalności gospodarczej w zakresie obrotu energią elektryczną zgodnie z ustawą z dnia 10 kwietnia 1997 r. Prawo Energetyczne (Dz. U. z 2017 r. poz. 220), której okres obowiązywania nie może być krótszy niż okres realizacji przedmiotowego zamówienia, tj. do dnia 31 grudnia 2018 r. </w:t>
      </w:r>
      <w:r w:rsidR="00096E71">
        <w:rPr>
          <w:rFonts w:ascii="Arial" w:eastAsia="Times New Roman" w:hAnsi="Arial" w:cs="Arial"/>
          <w:bCs/>
          <w:sz w:val="20"/>
          <w:szCs w:val="20"/>
        </w:rPr>
        <w:t xml:space="preserve">i </w:t>
      </w:r>
      <w:r w:rsidR="00EF4FA4">
        <w:rPr>
          <w:rFonts w:ascii="Arial" w:eastAsia="Times New Roman" w:hAnsi="Arial" w:cs="Arial"/>
          <w:bCs/>
          <w:sz w:val="20"/>
          <w:szCs w:val="20"/>
        </w:rPr>
        <w:t xml:space="preserve"> </w:t>
      </w:r>
      <w:r w:rsidR="00EF4FA4" w:rsidRPr="00EF4FA4">
        <w:rPr>
          <w:rFonts w:ascii="Arial" w:eastAsia="Times New Roman" w:hAnsi="Arial" w:cs="Arial"/>
          <w:bCs/>
          <w:sz w:val="20"/>
          <w:szCs w:val="20"/>
        </w:rPr>
        <w:t>będzie odpowiedzialny za realizację świadczenia objętego koncesją</w:t>
      </w:r>
      <w:r w:rsidR="00096E71">
        <w:rPr>
          <w:rFonts w:ascii="Arial" w:eastAsia="Times New Roman" w:hAnsi="Arial" w:cs="Arial"/>
          <w:bCs/>
          <w:sz w:val="20"/>
          <w:szCs w:val="20"/>
        </w:rPr>
        <w:t xml:space="preserve"> oraz</w:t>
      </w:r>
    </w:p>
    <w:p w14:paraId="74C90274" w14:textId="540CEFC8" w:rsidR="00106BA0" w:rsidRDefault="00142402" w:rsidP="00AC126D">
      <w:pPr>
        <w:numPr>
          <w:ilvl w:val="0"/>
          <w:numId w:val="12"/>
        </w:numPr>
        <w:spacing w:after="40" w:line="240" w:lineRule="auto"/>
        <w:jc w:val="both"/>
        <w:rPr>
          <w:rFonts w:ascii="Arial" w:eastAsia="Times New Roman" w:hAnsi="Arial" w:cs="Arial"/>
          <w:sz w:val="20"/>
          <w:szCs w:val="20"/>
        </w:rPr>
      </w:pPr>
      <w:r w:rsidRPr="00142402">
        <w:rPr>
          <w:rFonts w:ascii="Arial" w:eastAsia="Times New Roman" w:hAnsi="Arial" w:cs="Arial"/>
          <w:sz w:val="20"/>
          <w:szCs w:val="20"/>
        </w:rPr>
        <w:t xml:space="preserve">co najmniej jeden Wykonawca będzie </w:t>
      </w:r>
      <w:r w:rsidRPr="00142402">
        <w:rPr>
          <w:rFonts w:ascii="Arial" w:eastAsia="Times New Roman" w:hAnsi="Arial" w:cs="Arial"/>
          <w:bCs/>
          <w:sz w:val="20"/>
          <w:szCs w:val="20"/>
        </w:rPr>
        <w:t>posiadał aktualną koncesję na prowadzenie działalności gospodarczej w zakresie dystrybucji energii elektrycznej wydaną przez Prezesa Urzędu Regulacji Energetyki, której okres obowiązywania nie może być krótszy niż okres realizacji przedmiotowego zamówienia, tj. do dnia 31 grudnia 2018 r.– w przypadku Wykonawców będących właścicielami sieci dystrybucyjnej</w:t>
      </w:r>
      <w:r w:rsidR="00AC126D" w:rsidRPr="00AC126D">
        <w:t xml:space="preserve"> </w:t>
      </w:r>
      <w:r w:rsidR="00096E71">
        <w:rPr>
          <w:rFonts w:ascii="Arial" w:eastAsia="Times New Roman" w:hAnsi="Arial" w:cs="Arial"/>
          <w:bCs/>
          <w:sz w:val="20"/>
          <w:szCs w:val="20"/>
        </w:rPr>
        <w:t>i</w:t>
      </w:r>
      <w:r w:rsidR="00AC126D" w:rsidRPr="00AC126D">
        <w:rPr>
          <w:rFonts w:ascii="Arial" w:eastAsia="Times New Roman" w:hAnsi="Arial" w:cs="Arial"/>
          <w:bCs/>
          <w:sz w:val="20"/>
          <w:szCs w:val="20"/>
        </w:rPr>
        <w:t xml:space="preserve"> będzie odpowiedzialny za realizację świadczenia objętego koncesją</w:t>
      </w:r>
      <w:r w:rsidRPr="00142402">
        <w:rPr>
          <w:rFonts w:ascii="Arial" w:eastAsia="Times New Roman" w:hAnsi="Arial" w:cs="Arial"/>
          <w:bCs/>
          <w:sz w:val="20"/>
          <w:szCs w:val="20"/>
        </w:rPr>
        <w:t xml:space="preserve"> lub obowiązującą co najmniej od dnia złożenia oferty do końca wykonywania przedmiotu zamówienia, tj. do dnia 31 grudnia 2018 r., umowę generalną dystrybucji dla usługi kompleksowej dla podmiotów instytucjonalnych zawartą z właściwym Operatorem Systemu Dystrybucyjnego tj.: ENEA Operator Sp. z o.o., ENERGA-OPERATOR S.A. – w przypadku Wykonawców nie będących właścicielami sieci dystrybucyjnej</w:t>
      </w:r>
      <w:r w:rsidR="00096E71">
        <w:rPr>
          <w:rFonts w:ascii="Arial" w:eastAsia="Times New Roman" w:hAnsi="Arial" w:cs="Arial"/>
          <w:sz w:val="20"/>
          <w:szCs w:val="20"/>
        </w:rPr>
        <w:t xml:space="preserve">, </w:t>
      </w:r>
    </w:p>
    <w:p w14:paraId="20EF7337" w14:textId="5E70063D" w:rsidR="00142402" w:rsidRPr="00AC126D" w:rsidRDefault="00142402" w:rsidP="00895A38">
      <w:pPr>
        <w:spacing w:after="40" w:line="240" w:lineRule="auto"/>
        <w:ind w:left="1778"/>
        <w:jc w:val="both"/>
        <w:rPr>
          <w:rFonts w:ascii="Arial" w:eastAsia="Times New Roman" w:hAnsi="Arial" w:cs="Arial"/>
          <w:sz w:val="20"/>
          <w:szCs w:val="20"/>
        </w:rPr>
      </w:pPr>
      <w:r w:rsidRPr="00AC126D">
        <w:rPr>
          <w:rFonts w:ascii="Arial" w:eastAsia="Times New Roman" w:hAnsi="Arial" w:cs="Arial"/>
          <w:sz w:val="20"/>
          <w:szCs w:val="20"/>
        </w:rPr>
        <w:t>przy czym nie jest wymagane, aby każdy z Wykona</w:t>
      </w:r>
      <w:r w:rsidR="001809A3" w:rsidRPr="00AC126D">
        <w:rPr>
          <w:rFonts w:ascii="Arial" w:eastAsia="Times New Roman" w:hAnsi="Arial" w:cs="Arial"/>
          <w:sz w:val="20"/>
          <w:szCs w:val="20"/>
        </w:rPr>
        <w:t xml:space="preserve">wców wspólnie ubiegających się </w:t>
      </w:r>
      <w:r w:rsidRPr="00AC126D">
        <w:rPr>
          <w:rFonts w:ascii="Arial" w:eastAsia="Times New Roman" w:hAnsi="Arial" w:cs="Arial"/>
          <w:sz w:val="20"/>
          <w:szCs w:val="20"/>
        </w:rPr>
        <w:t>o zamówienie posiadał obie koncesje wskazane w lit a i b.</w:t>
      </w:r>
    </w:p>
    <w:p w14:paraId="31E92EFF" w14:textId="7914021A" w:rsidR="00AC126D" w:rsidRPr="00AC126D" w:rsidRDefault="00AC126D" w:rsidP="00895A38">
      <w:pPr>
        <w:numPr>
          <w:ilvl w:val="0"/>
          <w:numId w:val="11"/>
        </w:numPr>
        <w:tabs>
          <w:tab w:val="left" w:pos="709"/>
        </w:tabs>
        <w:spacing w:afterLines="40" w:after="96" w:line="240" w:lineRule="auto"/>
        <w:ind w:left="1162"/>
        <w:jc w:val="both"/>
        <w:rPr>
          <w:rFonts w:ascii="Arial" w:eastAsia="Times New Roman" w:hAnsi="Arial" w:cs="Arial"/>
          <w:bCs/>
          <w:sz w:val="20"/>
          <w:szCs w:val="20"/>
        </w:rPr>
      </w:pPr>
      <w:r>
        <w:rPr>
          <w:rFonts w:ascii="Arial" w:eastAsia="Times New Roman" w:hAnsi="Arial" w:cs="Arial"/>
          <w:bCs/>
          <w:sz w:val="20"/>
          <w:szCs w:val="20"/>
        </w:rPr>
        <w:t xml:space="preserve">W przypadku Wykonawców wspólnie ubiegających się o udzielenie zamówienia warunki uczestnictwa opisane w ust. 2 pkt 3 zostaną spełnione jeżeli będzie je spełniał </w:t>
      </w:r>
      <w:r w:rsidRPr="00AC126D">
        <w:rPr>
          <w:rFonts w:ascii="Arial" w:eastAsia="Times New Roman" w:hAnsi="Arial" w:cs="Arial"/>
          <w:bCs/>
          <w:sz w:val="20"/>
          <w:szCs w:val="20"/>
        </w:rPr>
        <w:t xml:space="preserve">samodzielnie co najmniej jeden z Wykonawców składających ofertę wspólną  lub Wykonawcy wspólnie ubiegający się o zamówienie spełnią je łącznie. </w:t>
      </w:r>
    </w:p>
    <w:p w14:paraId="1D23C63F" w14:textId="77777777" w:rsidR="00142402" w:rsidRPr="00AC126D" w:rsidRDefault="00142402" w:rsidP="00AC126D">
      <w:pPr>
        <w:numPr>
          <w:ilvl w:val="0"/>
          <w:numId w:val="11"/>
        </w:numPr>
        <w:tabs>
          <w:tab w:val="left" w:pos="709"/>
        </w:tabs>
        <w:spacing w:afterLines="40" w:after="96" w:line="240" w:lineRule="auto"/>
        <w:ind w:left="1162"/>
        <w:jc w:val="both"/>
        <w:rPr>
          <w:rFonts w:ascii="Arial" w:eastAsia="Times New Roman" w:hAnsi="Arial" w:cs="Arial"/>
          <w:bCs/>
          <w:sz w:val="20"/>
          <w:szCs w:val="20"/>
        </w:rPr>
      </w:pPr>
      <w:r w:rsidRPr="00AC126D">
        <w:rPr>
          <w:rFonts w:ascii="Arial" w:eastAsia="Times New Roman" w:hAnsi="Arial" w:cs="Arial"/>
          <w:sz w:val="20"/>
          <w:szCs w:val="20"/>
        </w:rPr>
        <w:t>Zamawiający może, na każdym etapie postępowania, uznać, że wykonawca nie posiada wymaganych zdolności, jeżeli zaangażowanie zasobów technicznych lub zawodowych wykonawcy w inne przedsięwzięcia gospodarcze wykonawcy może mie</w:t>
      </w:r>
      <w:r w:rsidRPr="00051020">
        <w:rPr>
          <w:rFonts w:ascii="Arial" w:eastAsia="Times New Roman" w:hAnsi="Arial" w:cs="Arial"/>
          <w:sz w:val="20"/>
          <w:szCs w:val="20"/>
        </w:rPr>
        <w:t>ć negatywny wpływ na realizację zamówienia.</w:t>
      </w:r>
    </w:p>
    <w:p w14:paraId="00791A62" w14:textId="77777777" w:rsidR="00142402" w:rsidRPr="00142402" w:rsidRDefault="00142402" w:rsidP="00142402">
      <w:pPr>
        <w:tabs>
          <w:tab w:val="left" w:pos="3855"/>
        </w:tabs>
        <w:spacing w:after="40"/>
        <w:ind w:left="567"/>
        <w:jc w:val="both"/>
        <w:rPr>
          <w:rFonts w:ascii="Arial" w:eastAsia="Times New Roman" w:hAnsi="Arial" w:cs="Arial"/>
          <w:b/>
          <w:sz w:val="20"/>
          <w:szCs w:val="20"/>
        </w:rPr>
      </w:pPr>
    </w:p>
    <w:p w14:paraId="40F5DD9F" w14:textId="77777777" w:rsidR="00142402" w:rsidRPr="00142402" w:rsidRDefault="00142402" w:rsidP="00142402">
      <w:pPr>
        <w:numPr>
          <w:ilvl w:val="0"/>
          <w:numId w:val="2"/>
        </w:numPr>
        <w:spacing w:after="40" w:line="240" w:lineRule="auto"/>
        <w:ind w:left="709"/>
        <w:jc w:val="both"/>
        <w:rPr>
          <w:rFonts w:ascii="Arial" w:eastAsia="Times New Roman" w:hAnsi="Arial" w:cs="Arial"/>
          <w:iCs/>
          <w:sz w:val="20"/>
          <w:szCs w:val="20"/>
        </w:rPr>
      </w:pPr>
      <w:r w:rsidRPr="00142402">
        <w:rPr>
          <w:rFonts w:ascii="Arial" w:eastAsia="Times New Roman" w:hAnsi="Arial" w:cs="Arial"/>
          <w:b/>
          <w:sz w:val="20"/>
          <w:szCs w:val="20"/>
        </w:rPr>
        <w:t>PRZESŁANKI WYKLUCZENIA WYKONAWCÓW</w:t>
      </w:r>
    </w:p>
    <w:p w14:paraId="3343E332" w14:textId="77777777" w:rsidR="00142402" w:rsidRPr="00142402" w:rsidRDefault="00142402" w:rsidP="00142402">
      <w:pPr>
        <w:numPr>
          <w:ilvl w:val="0"/>
          <w:numId w:val="13"/>
        </w:numPr>
        <w:spacing w:after="164" w:line="240" w:lineRule="auto"/>
        <w:ind w:left="426" w:right="200" w:hanging="426"/>
        <w:jc w:val="both"/>
        <w:rPr>
          <w:rFonts w:ascii="Arial" w:eastAsia="Verdana" w:hAnsi="Arial" w:cs="Arial"/>
          <w:sz w:val="20"/>
          <w:szCs w:val="20"/>
        </w:rPr>
      </w:pPr>
      <w:r w:rsidRPr="00142402">
        <w:rPr>
          <w:rFonts w:ascii="Arial" w:eastAsia="Verdana" w:hAnsi="Arial" w:cs="Arial"/>
          <w:sz w:val="20"/>
          <w:szCs w:val="20"/>
        </w:rPr>
        <w:t>Z postępowania o udzielenie zamówienia wyklucza się wykonawcę, w stosunku do którego zachodzi którakolwiek z okoliczności, o których mowa w art. 24 ust. 1 pkt 12 - 23 ustawy PZP.</w:t>
      </w:r>
    </w:p>
    <w:p w14:paraId="4E6FD093" w14:textId="77777777" w:rsidR="00142402" w:rsidRPr="00142402" w:rsidRDefault="00142402" w:rsidP="00142402">
      <w:pPr>
        <w:numPr>
          <w:ilvl w:val="0"/>
          <w:numId w:val="13"/>
        </w:numPr>
        <w:spacing w:after="164" w:line="240" w:lineRule="auto"/>
        <w:ind w:left="426" w:right="200" w:hanging="426"/>
        <w:jc w:val="both"/>
        <w:rPr>
          <w:rFonts w:ascii="Arial" w:eastAsia="Verdana" w:hAnsi="Arial" w:cs="Arial"/>
          <w:sz w:val="20"/>
          <w:szCs w:val="20"/>
        </w:rPr>
      </w:pPr>
      <w:r w:rsidRPr="00142402">
        <w:rPr>
          <w:rFonts w:ascii="Arial" w:eastAsia="Verdana" w:hAnsi="Arial" w:cs="Arial"/>
          <w:sz w:val="20"/>
          <w:szCs w:val="20"/>
        </w:rPr>
        <w:t>Dodatkowo zamawiający wykluczy wykonawcę:</w:t>
      </w:r>
    </w:p>
    <w:p w14:paraId="32A18852" w14:textId="77777777" w:rsidR="00142402" w:rsidRPr="00142402" w:rsidRDefault="00142402" w:rsidP="00142402">
      <w:pPr>
        <w:numPr>
          <w:ilvl w:val="0"/>
          <w:numId w:val="14"/>
        </w:numPr>
        <w:spacing w:after="40" w:line="240" w:lineRule="auto"/>
        <w:ind w:left="851" w:hanging="425"/>
        <w:jc w:val="both"/>
        <w:rPr>
          <w:rFonts w:ascii="Arial" w:eastAsia="Times New Roman" w:hAnsi="Arial" w:cs="Arial"/>
          <w:bCs/>
          <w:sz w:val="20"/>
          <w:szCs w:val="20"/>
        </w:rPr>
      </w:pPr>
      <w:r w:rsidRPr="00142402">
        <w:rPr>
          <w:rFonts w:ascii="Arial" w:eastAsia="Times New Roman" w:hAnsi="Arial" w:cs="Arial"/>
          <w:bCs/>
          <w:sz w:val="20"/>
          <w:szCs w:val="20"/>
        </w:rPr>
        <w:t>Na podstawie art. 24 ust 5 pkt. 1 ustawy PZP -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w:t>
      </w:r>
    </w:p>
    <w:p w14:paraId="79F7815C" w14:textId="77777777" w:rsidR="00142402" w:rsidRPr="00142402" w:rsidRDefault="00142402" w:rsidP="00142402">
      <w:pPr>
        <w:numPr>
          <w:ilvl w:val="0"/>
          <w:numId w:val="14"/>
        </w:numPr>
        <w:spacing w:after="0" w:line="240" w:lineRule="auto"/>
        <w:ind w:left="851" w:hanging="425"/>
        <w:jc w:val="both"/>
        <w:rPr>
          <w:rFonts w:ascii="Arial" w:eastAsia="Times New Roman" w:hAnsi="Arial" w:cs="Arial"/>
          <w:bCs/>
          <w:sz w:val="20"/>
          <w:szCs w:val="20"/>
        </w:rPr>
      </w:pPr>
      <w:r w:rsidRPr="00142402">
        <w:rPr>
          <w:rFonts w:ascii="Arial" w:eastAsia="Times New Roman" w:hAnsi="Arial" w:cs="Arial"/>
          <w:bCs/>
          <w:sz w:val="20"/>
          <w:szCs w:val="20"/>
        </w:rPr>
        <w:t xml:space="preserve">Na podstawie art. 24 ust 5 pkt. 2 ustawy PZP - który w sposób zawiniony poważnie naruszył obowiązki zawodowe, co podważa jego uczciwość, w szczególności gdy wykonawca w wyniku zamierzonego działania lub rażącego niedbalstwa nie wykonał lub nienależycie </w:t>
      </w:r>
      <w:r w:rsidRPr="00142402">
        <w:rPr>
          <w:rFonts w:ascii="Arial" w:eastAsia="Times New Roman" w:hAnsi="Arial" w:cs="Arial"/>
          <w:bCs/>
          <w:sz w:val="20"/>
          <w:szCs w:val="20"/>
        </w:rPr>
        <w:lastRenderedPageBreak/>
        <w:t>wykonał zamówienie, co zamawiający jest w stanie wykazać za pomocą stosownych środków dowodowych;</w:t>
      </w:r>
    </w:p>
    <w:p w14:paraId="272AA2E1" w14:textId="77777777" w:rsidR="00142402" w:rsidRPr="00142402" w:rsidRDefault="00142402" w:rsidP="00142402">
      <w:pPr>
        <w:numPr>
          <w:ilvl w:val="0"/>
          <w:numId w:val="14"/>
        </w:numPr>
        <w:spacing w:after="40" w:line="240" w:lineRule="auto"/>
        <w:ind w:left="851" w:hanging="425"/>
        <w:jc w:val="both"/>
        <w:rPr>
          <w:rFonts w:ascii="Arial" w:eastAsia="Times New Roman" w:hAnsi="Arial" w:cs="Arial"/>
          <w:bCs/>
          <w:sz w:val="20"/>
          <w:szCs w:val="20"/>
        </w:rPr>
      </w:pPr>
      <w:r w:rsidRPr="00142402">
        <w:rPr>
          <w:rFonts w:ascii="Arial" w:eastAsia="Times New Roman" w:hAnsi="Arial" w:cs="Arial"/>
          <w:bCs/>
          <w:sz w:val="20"/>
          <w:szCs w:val="20"/>
        </w:rPr>
        <w:t>Na podstawie art. 24 ust 5 pkt. 4 ustawy PZP - 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14:paraId="29B76057" w14:textId="77777777" w:rsidR="00142402" w:rsidRPr="00142402" w:rsidRDefault="00142402" w:rsidP="00142402">
      <w:pPr>
        <w:numPr>
          <w:ilvl w:val="0"/>
          <w:numId w:val="13"/>
        </w:numPr>
        <w:spacing w:after="111" w:line="240" w:lineRule="auto"/>
        <w:ind w:left="426" w:hanging="426"/>
        <w:jc w:val="both"/>
        <w:rPr>
          <w:rFonts w:ascii="Arial" w:eastAsia="Verdana" w:hAnsi="Arial" w:cs="Arial"/>
          <w:sz w:val="20"/>
          <w:szCs w:val="20"/>
        </w:rPr>
      </w:pPr>
      <w:r w:rsidRPr="00142402">
        <w:rPr>
          <w:rFonts w:ascii="Arial" w:eastAsia="Verdana" w:hAnsi="Arial" w:cs="Arial"/>
          <w:sz w:val="20"/>
          <w:szCs w:val="20"/>
        </w:rPr>
        <w:t>Wykluczenie wykonawcy następuje zgodnie z art. 24 ust. 7 ustawy PZP.</w:t>
      </w:r>
    </w:p>
    <w:p w14:paraId="7AF7B1D5" w14:textId="0F57B861" w:rsidR="00142402" w:rsidRPr="00142402" w:rsidRDefault="00142402" w:rsidP="00142402">
      <w:pPr>
        <w:numPr>
          <w:ilvl w:val="0"/>
          <w:numId w:val="13"/>
        </w:numPr>
        <w:spacing w:after="111" w:line="240" w:lineRule="auto"/>
        <w:ind w:left="426" w:hanging="426"/>
        <w:jc w:val="both"/>
        <w:rPr>
          <w:rFonts w:ascii="Arial" w:eastAsia="Verdana" w:hAnsi="Arial" w:cs="Arial"/>
          <w:sz w:val="20"/>
          <w:szCs w:val="20"/>
        </w:rPr>
      </w:pPr>
      <w:r w:rsidRPr="00142402">
        <w:rPr>
          <w:rFonts w:ascii="Arial" w:eastAsia="Verdana" w:hAnsi="Arial" w:cs="Arial"/>
          <w:sz w:val="20"/>
          <w:szCs w:val="20"/>
        </w:rPr>
        <w:t xml:space="preserve">Wykonawca, który podlega wykluczeniu na podstawie art. 24 ust. 1 pkt 13 i 14 oraz 16-20 ustawy PZP lub na podstawie okoliczności wymienionych w Rozdz. VI </w:t>
      </w:r>
      <w:r w:rsidR="00743FCD">
        <w:rPr>
          <w:rFonts w:ascii="Arial" w:eastAsia="Verdana" w:hAnsi="Arial" w:cs="Arial"/>
          <w:sz w:val="20"/>
          <w:szCs w:val="20"/>
        </w:rPr>
        <w:t>ust</w:t>
      </w:r>
      <w:r w:rsidRPr="00142402">
        <w:rPr>
          <w:rFonts w:ascii="Arial" w:eastAsia="Verdana" w:hAnsi="Arial" w:cs="Arial"/>
          <w:sz w:val="20"/>
          <w:szCs w:val="20"/>
        </w:rPr>
        <w:t>. 2,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14:paraId="0B6E3C7B" w14:textId="33492A38" w:rsidR="00142402" w:rsidRPr="00142402" w:rsidRDefault="00142402" w:rsidP="00142402">
      <w:pPr>
        <w:numPr>
          <w:ilvl w:val="0"/>
          <w:numId w:val="13"/>
        </w:numPr>
        <w:spacing w:after="60" w:line="240" w:lineRule="auto"/>
        <w:ind w:left="426" w:right="20" w:hanging="426"/>
        <w:jc w:val="both"/>
        <w:rPr>
          <w:rFonts w:ascii="Arial" w:eastAsia="Verdana" w:hAnsi="Arial" w:cs="Arial"/>
          <w:sz w:val="20"/>
          <w:szCs w:val="20"/>
        </w:rPr>
      </w:pPr>
      <w:r w:rsidRPr="00142402">
        <w:rPr>
          <w:rFonts w:ascii="Arial" w:eastAsia="Verdana" w:hAnsi="Arial" w:cs="Arial"/>
          <w:sz w:val="20"/>
          <w:szCs w:val="20"/>
        </w:rPr>
        <w:t>Wykonawca nie podlega wykluczeniu, jeżeli zamawiający, uwzględniając wagę i szczególne okoliczności czynu wykonawcy, uzna za wystarczające dowody przedstawione na podstawie Rozdz. VI </w:t>
      </w:r>
      <w:r w:rsidR="00743FCD">
        <w:rPr>
          <w:rFonts w:ascii="Arial" w:eastAsia="Verdana" w:hAnsi="Arial" w:cs="Arial"/>
          <w:sz w:val="20"/>
          <w:szCs w:val="20"/>
        </w:rPr>
        <w:t>ust.</w:t>
      </w:r>
      <w:r w:rsidRPr="00142402">
        <w:rPr>
          <w:rFonts w:ascii="Arial" w:eastAsia="Verdana" w:hAnsi="Arial" w:cs="Arial"/>
          <w:sz w:val="20"/>
          <w:szCs w:val="20"/>
        </w:rPr>
        <w:t xml:space="preserve"> 4 SIWZ.</w:t>
      </w:r>
    </w:p>
    <w:p w14:paraId="1F12F727" w14:textId="77777777" w:rsidR="00142402" w:rsidRPr="00142402" w:rsidRDefault="00142402" w:rsidP="00142402">
      <w:pPr>
        <w:numPr>
          <w:ilvl w:val="0"/>
          <w:numId w:val="13"/>
        </w:numPr>
        <w:spacing w:after="183" w:line="240" w:lineRule="auto"/>
        <w:ind w:left="426" w:right="20" w:hanging="426"/>
        <w:jc w:val="both"/>
        <w:rPr>
          <w:rFonts w:ascii="Arial" w:eastAsia="Verdana" w:hAnsi="Arial" w:cs="Arial"/>
          <w:sz w:val="20"/>
          <w:szCs w:val="20"/>
        </w:rPr>
      </w:pPr>
      <w:r w:rsidRPr="00142402">
        <w:rPr>
          <w:rFonts w:ascii="Arial" w:eastAsia="Verdana" w:hAnsi="Arial" w:cs="Arial"/>
          <w:sz w:val="20"/>
          <w:szCs w:val="20"/>
        </w:rPr>
        <w:t>Zamawiający może wykluczyć wykonawcę na każdym etapie postępowania o udzielenie zamówienia.</w:t>
      </w:r>
    </w:p>
    <w:p w14:paraId="35A05D0C" w14:textId="77777777" w:rsidR="00142402" w:rsidRPr="00142402" w:rsidRDefault="00142402" w:rsidP="00142402">
      <w:pPr>
        <w:spacing w:after="183"/>
        <w:ind w:left="426" w:right="20"/>
        <w:jc w:val="both"/>
        <w:rPr>
          <w:rFonts w:ascii="Arial" w:eastAsia="Verdana" w:hAnsi="Arial" w:cs="Arial"/>
          <w:sz w:val="20"/>
          <w:szCs w:val="20"/>
        </w:rPr>
      </w:pPr>
    </w:p>
    <w:p w14:paraId="641E72F1" w14:textId="77777777" w:rsidR="00142402" w:rsidRPr="00142402" w:rsidRDefault="00142402" w:rsidP="00142402">
      <w:pPr>
        <w:numPr>
          <w:ilvl w:val="0"/>
          <w:numId w:val="2"/>
        </w:numPr>
        <w:spacing w:after="40" w:line="240" w:lineRule="auto"/>
        <w:ind w:left="709"/>
        <w:jc w:val="both"/>
        <w:rPr>
          <w:rFonts w:ascii="Arial" w:eastAsia="Times New Roman" w:hAnsi="Arial" w:cs="Arial"/>
          <w:bCs/>
          <w:sz w:val="20"/>
          <w:szCs w:val="20"/>
        </w:rPr>
      </w:pPr>
      <w:r w:rsidRPr="00142402">
        <w:rPr>
          <w:rFonts w:ascii="Arial" w:eastAsia="Times New Roman" w:hAnsi="Arial" w:cs="Arial"/>
          <w:b/>
          <w:sz w:val="20"/>
          <w:szCs w:val="20"/>
        </w:rPr>
        <w:t>OŚWIADCZENIA I DOKUMENTY, JAKIE ZOBOWIĄZANI SĄ DOSTARCZYĆ WYKONAWCY W CELU WYKAZANIA BRAKU PODSTAW WYKLUCZENIA ORAZ POTWIERDZENIA SPEŁNIANIA WARUNKÓW UDZIAŁU W POSTĘPOWANIU</w:t>
      </w:r>
    </w:p>
    <w:p w14:paraId="7F2C82BB" w14:textId="77777777" w:rsidR="00142402" w:rsidRPr="00142402" w:rsidRDefault="00142402" w:rsidP="00142402">
      <w:pPr>
        <w:keepNext/>
        <w:tabs>
          <w:tab w:val="left" w:pos="0"/>
          <w:tab w:val="num" w:pos="480"/>
        </w:tabs>
        <w:suppressAutoHyphens/>
        <w:spacing w:after="40"/>
        <w:jc w:val="both"/>
        <w:rPr>
          <w:rFonts w:ascii="Arial" w:eastAsia="Times New Roman" w:hAnsi="Arial" w:cs="Arial"/>
          <w:sz w:val="20"/>
          <w:szCs w:val="20"/>
          <w:lang w:eastAsia="pl-PL"/>
        </w:rPr>
      </w:pPr>
    </w:p>
    <w:p w14:paraId="69A03173" w14:textId="77777777" w:rsidR="00142402" w:rsidRPr="00142402" w:rsidRDefault="00142402" w:rsidP="00142402">
      <w:pPr>
        <w:numPr>
          <w:ilvl w:val="0"/>
          <w:numId w:val="15"/>
        </w:numPr>
        <w:spacing w:after="40" w:line="240" w:lineRule="auto"/>
        <w:ind w:left="426" w:hanging="426"/>
        <w:jc w:val="both"/>
        <w:rPr>
          <w:rFonts w:ascii="Arial" w:eastAsia="Times New Roman" w:hAnsi="Arial" w:cs="Arial"/>
          <w:sz w:val="20"/>
          <w:szCs w:val="20"/>
          <w:lang w:eastAsia="pl-PL"/>
        </w:rPr>
      </w:pPr>
      <w:r w:rsidRPr="00142402">
        <w:rPr>
          <w:rFonts w:ascii="Arial" w:eastAsia="Times New Roman" w:hAnsi="Arial" w:cs="Arial"/>
          <w:sz w:val="20"/>
          <w:szCs w:val="20"/>
          <w:lang w:eastAsia="pl-PL"/>
        </w:rPr>
        <w:t>Do oferty Wykonawca zobowiązany jest dołączyć aktualne na dzień składania ofert oświadczenie stanowiące wstępne potwierdzenie, że Wykonawca:</w:t>
      </w:r>
    </w:p>
    <w:p w14:paraId="4195E9CF" w14:textId="77777777" w:rsidR="00142402" w:rsidRPr="00142402" w:rsidRDefault="00142402" w:rsidP="00142402">
      <w:pPr>
        <w:numPr>
          <w:ilvl w:val="1"/>
          <w:numId w:val="11"/>
        </w:numPr>
        <w:spacing w:after="40" w:line="240" w:lineRule="auto"/>
        <w:ind w:left="851" w:hanging="425"/>
        <w:jc w:val="both"/>
        <w:rPr>
          <w:rFonts w:ascii="Arial" w:eastAsia="Times New Roman" w:hAnsi="Arial" w:cs="Arial"/>
          <w:sz w:val="20"/>
          <w:szCs w:val="20"/>
        </w:rPr>
      </w:pPr>
      <w:r w:rsidRPr="00142402">
        <w:rPr>
          <w:rFonts w:ascii="Arial" w:eastAsia="Times New Roman" w:hAnsi="Arial" w:cs="Arial"/>
          <w:sz w:val="20"/>
          <w:szCs w:val="20"/>
        </w:rPr>
        <w:t>nie podlega wykluczeniu;</w:t>
      </w:r>
    </w:p>
    <w:p w14:paraId="2F378CA8" w14:textId="77777777" w:rsidR="00142402" w:rsidRPr="00142402" w:rsidRDefault="00142402" w:rsidP="00142402">
      <w:pPr>
        <w:numPr>
          <w:ilvl w:val="1"/>
          <w:numId w:val="11"/>
        </w:numPr>
        <w:spacing w:after="40" w:line="240" w:lineRule="auto"/>
        <w:ind w:left="851" w:hanging="425"/>
        <w:jc w:val="both"/>
        <w:rPr>
          <w:rFonts w:ascii="Arial" w:eastAsia="Times New Roman" w:hAnsi="Arial" w:cs="Arial"/>
          <w:sz w:val="20"/>
          <w:szCs w:val="20"/>
        </w:rPr>
      </w:pPr>
      <w:r w:rsidRPr="00142402">
        <w:rPr>
          <w:rFonts w:ascii="Arial" w:eastAsia="Times New Roman" w:hAnsi="Arial" w:cs="Arial"/>
          <w:sz w:val="20"/>
          <w:szCs w:val="20"/>
        </w:rPr>
        <w:t>spełnia warunki udziału w postępowaniu.</w:t>
      </w:r>
    </w:p>
    <w:p w14:paraId="011BD670" w14:textId="36FAA22E" w:rsidR="00142402" w:rsidRPr="00142402" w:rsidRDefault="00142402" w:rsidP="00142402">
      <w:pPr>
        <w:numPr>
          <w:ilvl w:val="0"/>
          <w:numId w:val="15"/>
        </w:numPr>
        <w:spacing w:after="40" w:line="240" w:lineRule="auto"/>
        <w:ind w:left="426" w:hanging="426"/>
        <w:jc w:val="both"/>
        <w:rPr>
          <w:rFonts w:ascii="Times New Roman" w:eastAsia="Times New Roman" w:hAnsi="Times New Roman" w:cs="Times New Roman"/>
          <w:sz w:val="24"/>
          <w:szCs w:val="24"/>
        </w:rPr>
      </w:pPr>
      <w:r w:rsidRPr="00142402">
        <w:rPr>
          <w:rFonts w:ascii="Arial" w:eastAsia="Times New Roman" w:hAnsi="Arial" w:cs="Arial"/>
          <w:sz w:val="20"/>
          <w:szCs w:val="20"/>
        </w:rPr>
        <w:t xml:space="preserve">Oświadczenie, o którym mowa w Rozdz. VII </w:t>
      </w:r>
      <w:r w:rsidR="00743FCD">
        <w:rPr>
          <w:rFonts w:ascii="Arial" w:eastAsia="Times New Roman" w:hAnsi="Arial" w:cs="Arial"/>
          <w:sz w:val="20"/>
          <w:szCs w:val="20"/>
        </w:rPr>
        <w:t>us</w:t>
      </w:r>
      <w:r w:rsidRPr="00142402">
        <w:rPr>
          <w:rFonts w:ascii="Arial" w:eastAsia="Times New Roman" w:hAnsi="Arial" w:cs="Arial"/>
          <w:sz w:val="20"/>
          <w:szCs w:val="20"/>
        </w:rPr>
        <w:t>t. 1 SIWZ Wykonawca zobowiązany jest złożyć w formie jednolitego dokumentu sporządzonego zgodnie z wzorem standardowego formularza określonego w rozporządzeniu wykonawczym Komisji Europejskiej wydanym na podstawie art. 59 ust. 2 dyrektywy 2014/24/UE, zwanego dalej „</w:t>
      </w:r>
      <w:r w:rsidR="00900D62">
        <w:rPr>
          <w:rFonts w:ascii="Arial" w:eastAsia="Times New Roman" w:hAnsi="Arial" w:cs="Arial"/>
          <w:sz w:val="20"/>
          <w:szCs w:val="20"/>
        </w:rPr>
        <w:t>JEDNOLITYM DOKUMENTEM</w:t>
      </w:r>
      <w:r w:rsidRPr="00142402">
        <w:rPr>
          <w:rFonts w:ascii="Arial" w:eastAsia="Times New Roman" w:hAnsi="Arial" w:cs="Arial"/>
          <w:sz w:val="20"/>
          <w:szCs w:val="20"/>
        </w:rPr>
        <w:t>"</w:t>
      </w:r>
      <w:r w:rsidR="00900D62">
        <w:rPr>
          <w:rFonts w:ascii="Arial" w:eastAsia="Times New Roman" w:hAnsi="Arial" w:cs="Arial"/>
          <w:sz w:val="20"/>
          <w:szCs w:val="20"/>
        </w:rPr>
        <w:t>. JEDNOLITY DOKUMENT składa się w formie pisemnej</w:t>
      </w:r>
    </w:p>
    <w:p w14:paraId="23FE2C27" w14:textId="6F054C00" w:rsidR="00142402" w:rsidRPr="00142402" w:rsidRDefault="00142402" w:rsidP="00142402">
      <w:pPr>
        <w:spacing w:after="60" w:line="241" w:lineRule="exact"/>
        <w:ind w:left="426" w:right="20"/>
        <w:jc w:val="both"/>
        <w:rPr>
          <w:rFonts w:ascii="Arial" w:eastAsia="Verdana" w:hAnsi="Arial" w:cs="Arial"/>
          <w:sz w:val="20"/>
          <w:szCs w:val="20"/>
        </w:rPr>
      </w:pPr>
      <w:r w:rsidRPr="00142402">
        <w:rPr>
          <w:rFonts w:ascii="Arial" w:eastAsia="Verdana" w:hAnsi="Arial" w:cs="Arial"/>
          <w:sz w:val="20"/>
          <w:szCs w:val="20"/>
        </w:rPr>
        <w:t xml:space="preserve">Jednolity dokument </w:t>
      </w:r>
      <w:r w:rsidR="00900D62">
        <w:rPr>
          <w:rFonts w:ascii="Arial" w:eastAsia="Verdana" w:hAnsi="Arial" w:cs="Arial"/>
          <w:sz w:val="20"/>
          <w:szCs w:val="20"/>
        </w:rPr>
        <w:t xml:space="preserve">wypełniony </w:t>
      </w:r>
      <w:r w:rsidRPr="00142402">
        <w:rPr>
          <w:rFonts w:ascii="Arial" w:eastAsia="Verdana" w:hAnsi="Arial" w:cs="Arial"/>
          <w:sz w:val="20"/>
          <w:szCs w:val="20"/>
        </w:rPr>
        <w:t>przez Zamawiającego</w:t>
      </w:r>
      <w:r w:rsidR="00900D62">
        <w:rPr>
          <w:rFonts w:ascii="Arial" w:eastAsia="Verdana" w:hAnsi="Arial" w:cs="Arial"/>
          <w:sz w:val="20"/>
          <w:szCs w:val="20"/>
        </w:rPr>
        <w:t xml:space="preserve"> w zakresie części I</w:t>
      </w:r>
      <w:r w:rsidRPr="00142402">
        <w:rPr>
          <w:rFonts w:ascii="Arial" w:eastAsia="Verdana" w:hAnsi="Arial" w:cs="Arial"/>
          <w:sz w:val="20"/>
          <w:szCs w:val="20"/>
        </w:rPr>
        <w:t xml:space="preserve"> dla przedmiotowego postępowania stanowi załącznik nr </w:t>
      </w:r>
      <w:r w:rsidR="000129A8">
        <w:rPr>
          <w:rFonts w:ascii="Arial" w:eastAsia="Verdana" w:hAnsi="Arial" w:cs="Arial"/>
          <w:sz w:val="20"/>
          <w:szCs w:val="20"/>
        </w:rPr>
        <w:t>5</w:t>
      </w:r>
      <w:r w:rsidRPr="00142402">
        <w:rPr>
          <w:rFonts w:ascii="Arial" w:eastAsia="Verdana" w:hAnsi="Arial" w:cs="Arial"/>
          <w:sz w:val="20"/>
          <w:szCs w:val="20"/>
        </w:rPr>
        <w:t xml:space="preserve"> do niniejszej SIWZ.</w:t>
      </w:r>
    </w:p>
    <w:p w14:paraId="68F0A71D" w14:textId="77777777" w:rsidR="00142402" w:rsidRPr="00142402" w:rsidRDefault="00142402" w:rsidP="00142402">
      <w:pPr>
        <w:spacing w:after="0" w:line="240" w:lineRule="auto"/>
        <w:ind w:left="426"/>
        <w:jc w:val="both"/>
        <w:rPr>
          <w:rFonts w:ascii="Arial" w:eastAsia="Times New Roman" w:hAnsi="Arial" w:cs="Arial"/>
          <w:sz w:val="20"/>
          <w:szCs w:val="20"/>
          <w:lang w:eastAsia="pl-PL"/>
        </w:rPr>
      </w:pPr>
      <w:r w:rsidRPr="00142402">
        <w:rPr>
          <w:rFonts w:ascii="Arial" w:eastAsia="Times New Roman" w:hAnsi="Arial" w:cs="Arial"/>
          <w:b/>
          <w:sz w:val="20"/>
          <w:szCs w:val="20"/>
          <w:lang w:eastAsia="pl-PL"/>
        </w:rPr>
        <w:t>UWAGA:</w:t>
      </w:r>
      <w:r w:rsidRPr="00142402">
        <w:rPr>
          <w:rFonts w:ascii="Arial" w:eastAsia="Times New Roman" w:hAnsi="Arial" w:cs="Arial"/>
          <w:sz w:val="20"/>
          <w:szCs w:val="20"/>
          <w:lang w:eastAsia="pl-PL"/>
        </w:rPr>
        <w:t xml:space="preserve"> Zamawiający zezwala, aby Wykonawca wypełnił w części IV (pn. Kryteria kwalifikacji) jednolitego dokumentu jedynie sekcję </w:t>
      </w:r>
      <w:r w:rsidRPr="00142402">
        <w:rPr>
          <w:rFonts w:ascii="Times New Roman" w:eastAsia="Times New Roman" w:hAnsi="Times New Roman" w:cs="Times New Roman"/>
          <w:sz w:val="24"/>
          <w:szCs w:val="24"/>
          <w:lang w:eastAsia="pl-PL"/>
        </w:rPr>
        <w:sym w:font="Symbol" w:char="F061"/>
      </w:r>
      <w:r w:rsidRPr="00142402">
        <w:rPr>
          <w:rFonts w:ascii="Arial" w:eastAsia="Times New Roman" w:hAnsi="Arial" w:cs="Arial"/>
          <w:b/>
          <w:sz w:val="20"/>
          <w:szCs w:val="20"/>
          <w:lang w:eastAsia="pl-PL"/>
        </w:rPr>
        <w:t xml:space="preserve"> </w:t>
      </w:r>
      <w:r w:rsidRPr="00142402">
        <w:rPr>
          <w:rFonts w:ascii="Arial" w:eastAsia="Times New Roman" w:hAnsi="Arial" w:cs="Arial"/>
          <w:sz w:val="20"/>
          <w:szCs w:val="20"/>
          <w:lang w:eastAsia="pl-PL"/>
        </w:rPr>
        <w:t>pn. „Ogólne oświadczenie dotyczące wszystkich kryteriów kwalifikacji“ tj., oświadczył we wskazanej części czy „Spełnia wszystkie wymagane kryteria kwalifikacji“ (</w:t>
      </w:r>
      <w:r w:rsidRPr="00142402">
        <w:rPr>
          <w:rFonts w:ascii="Arial" w:eastAsia="Calibri" w:hAnsi="Arial" w:cs="Arial"/>
          <w:sz w:val="20"/>
          <w:szCs w:val="20"/>
        </w:rPr>
        <w:t xml:space="preserve">tym samym Wykonawca może ograniczyć się do wypełnienia sekcji </w:t>
      </w:r>
      <w:r w:rsidRPr="00142402">
        <w:rPr>
          <w:rFonts w:ascii="Times New Roman" w:eastAsia="Calibri" w:hAnsi="Times New Roman" w:cs="Times New Roman"/>
          <w:sz w:val="24"/>
          <w:szCs w:val="24"/>
        </w:rPr>
        <w:sym w:font="Symbol" w:char="F061"/>
      </w:r>
      <w:r w:rsidRPr="00142402">
        <w:rPr>
          <w:rFonts w:ascii="Arial" w:eastAsia="Calibri" w:hAnsi="Arial" w:cs="Arial"/>
          <w:sz w:val="20"/>
          <w:szCs w:val="20"/>
        </w:rPr>
        <w:t xml:space="preserve"> w Części IV jednolitego dokumentu i nie musi wypełniać żadnej z pozostałych sekcji w Części IV </w:t>
      </w:r>
      <w:r w:rsidRPr="00142402">
        <w:rPr>
          <w:rFonts w:ascii="Arial" w:eastAsia="Times New Roman" w:hAnsi="Arial" w:cs="Arial"/>
          <w:sz w:val="20"/>
          <w:szCs w:val="20"/>
          <w:lang w:eastAsia="pl-PL"/>
        </w:rPr>
        <w:t>jednolitego dokumentu).</w:t>
      </w:r>
    </w:p>
    <w:p w14:paraId="7347EBCC" w14:textId="77777777" w:rsidR="00142402" w:rsidRPr="00142402" w:rsidRDefault="00142402" w:rsidP="00142402">
      <w:pPr>
        <w:spacing w:after="0" w:line="240" w:lineRule="auto"/>
        <w:ind w:left="426"/>
        <w:jc w:val="both"/>
        <w:rPr>
          <w:rFonts w:ascii="Arial" w:eastAsia="Calibri" w:hAnsi="Arial" w:cs="Arial"/>
          <w:b/>
          <w:sz w:val="20"/>
          <w:szCs w:val="20"/>
        </w:rPr>
      </w:pPr>
    </w:p>
    <w:p w14:paraId="292DD49E" w14:textId="77777777" w:rsidR="00142402" w:rsidRPr="00142402" w:rsidRDefault="00142402" w:rsidP="00142402">
      <w:pPr>
        <w:numPr>
          <w:ilvl w:val="0"/>
          <w:numId w:val="15"/>
        </w:numPr>
        <w:spacing w:after="40" w:line="240" w:lineRule="auto"/>
        <w:ind w:left="426" w:hanging="426"/>
        <w:jc w:val="both"/>
        <w:rPr>
          <w:rFonts w:ascii="Arial" w:eastAsia="Times New Roman" w:hAnsi="Arial" w:cs="Arial"/>
          <w:b/>
          <w:sz w:val="20"/>
          <w:szCs w:val="20"/>
          <w:lang w:eastAsia="pl-PL"/>
        </w:rPr>
      </w:pPr>
      <w:r w:rsidRPr="00142402">
        <w:rPr>
          <w:rFonts w:ascii="Arial" w:eastAsia="Times New Roman" w:hAnsi="Arial" w:cs="Arial"/>
          <w:b/>
          <w:sz w:val="20"/>
          <w:szCs w:val="20"/>
        </w:rPr>
        <w:t xml:space="preserve">Wykonawca, w terminie 3 dni od dnia zamieszczenia na stronie internetowej informacji, o której mowa w </w:t>
      </w:r>
      <w:r w:rsidRPr="00142402">
        <w:rPr>
          <w:rFonts w:ascii="Arial" w:eastAsia="Times New Roman" w:hAnsi="Arial" w:cs="Arial"/>
          <w:b/>
          <w:sz w:val="20"/>
          <w:szCs w:val="20"/>
          <w:lang w:val="fr-FR"/>
        </w:rPr>
        <w:t xml:space="preserve">art. </w:t>
      </w:r>
      <w:r w:rsidRPr="00142402">
        <w:rPr>
          <w:rFonts w:ascii="Arial" w:eastAsia="Times New Roman" w:hAnsi="Arial" w:cs="Arial"/>
          <w:b/>
          <w:sz w:val="20"/>
          <w:szCs w:val="20"/>
        </w:rPr>
        <w:t xml:space="preserve">86 ust. 5, przekazuje zamawiającemu oświadczenie o przynależności lub braku przynależności do tej samej grupy kapitałowej, o której mowa w </w:t>
      </w:r>
      <w:r w:rsidRPr="00142402">
        <w:rPr>
          <w:rFonts w:ascii="Arial" w:eastAsia="Times New Roman" w:hAnsi="Arial" w:cs="Arial"/>
          <w:b/>
          <w:sz w:val="20"/>
          <w:szCs w:val="20"/>
          <w:lang w:val="fr-FR"/>
        </w:rPr>
        <w:t xml:space="preserve">art. </w:t>
      </w:r>
      <w:r w:rsidRPr="00142402">
        <w:rPr>
          <w:rFonts w:ascii="Arial" w:eastAsia="Times New Roman" w:hAnsi="Arial" w:cs="Arial"/>
          <w:b/>
          <w:sz w:val="20"/>
          <w:szCs w:val="20"/>
        </w:rPr>
        <w:t>24 ust. 1 pkt 23 ustawy PZP. Wraz ze złożeniem oświadczenia, wykonawca może przedstawić dowody, że powiązania z innym wykonawcą nie prowadzą do zakłócenia konkurencji w postępowaniu o udzielenie zamówienia.</w:t>
      </w:r>
    </w:p>
    <w:p w14:paraId="5E426D44" w14:textId="77777777" w:rsidR="00142402" w:rsidRPr="00142402" w:rsidRDefault="00142402" w:rsidP="00142402">
      <w:pPr>
        <w:numPr>
          <w:ilvl w:val="0"/>
          <w:numId w:val="15"/>
        </w:numPr>
        <w:spacing w:after="40" w:line="240" w:lineRule="auto"/>
        <w:ind w:left="426" w:hanging="426"/>
        <w:jc w:val="both"/>
        <w:rPr>
          <w:rFonts w:ascii="Arial" w:eastAsia="Times New Roman" w:hAnsi="Arial" w:cs="Arial"/>
          <w:sz w:val="20"/>
          <w:szCs w:val="20"/>
        </w:rPr>
      </w:pPr>
      <w:r w:rsidRPr="00142402">
        <w:rPr>
          <w:rFonts w:ascii="Arial" w:eastAsia="Times New Roman" w:hAnsi="Arial" w:cs="Arial"/>
          <w:sz w:val="20"/>
          <w:szCs w:val="20"/>
        </w:rPr>
        <w:t xml:space="preserve">Zamawiający przed udzieleniem zamówienia, wezwie Wykonawcę, którego oferta została oceniona najwyżej, do złożenia w wyznaczonym, nie krótszym niż 10 dni, terminie aktualnych na </w:t>
      </w:r>
      <w:r w:rsidRPr="00142402">
        <w:rPr>
          <w:rFonts w:ascii="Arial" w:eastAsia="Times New Roman" w:hAnsi="Arial" w:cs="Arial"/>
          <w:sz w:val="20"/>
          <w:szCs w:val="20"/>
        </w:rPr>
        <w:lastRenderedPageBreak/>
        <w:t xml:space="preserve">dzień złożenia oświadczeń lub dokumentów, potwierdzających okoliczności, o których mowa w </w:t>
      </w:r>
      <w:r w:rsidRPr="00142402">
        <w:rPr>
          <w:rFonts w:ascii="Arial" w:eastAsia="Times New Roman" w:hAnsi="Arial" w:cs="Arial"/>
          <w:sz w:val="20"/>
          <w:szCs w:val="20"/>
          <w:lang w:val="fr-FR"/>
        </w:rPr>
        <w:t xml:space="preserve">art. </w:t>
      </w:r>
      <w:r w:rsidRPr="00142402">
        <w:rPr>
          <w:rFonts w:ascii="Arial" w:eastAsia="Times New Roman" w:hAnsi="Arial" w:cs="Arial"/>
          <w:sz w:val="20"/>
          <w:szCs w:val="20"/>
        </w:rPr>
        <w:t>25 ust. 1 ustawy PZP.</w:t>
      </w:r>
    </w:p>
    <w:p w14:paraId="3566A890" w14:textId="77777777" w:rsidR="00142402" w:rsidRPr="00142402" w:rsidRDefault="00142402" w:rsidP="00142402">
      <w:pPr>
        <w:numPr>
          <w:ilvl w:val="0"/>
          <w:numId w:val="15"/>
        </w:numPr>
        <w:spacing w:after="40" w:line="240" w:lineRule="auto"/>
        <w:ind w:left="426" w:hanging="426"/>
        <w:jc w:val="both"/>
        <w:rPr>
          <w:rFonts w:ascii="Arial" w:eastAsia="Times New Roman" w:hAnsi="Arial" w:cs="Arial"/>
          <w:sz w:val="20"/>
          <w:szCs w:val="20"/>
        </w:rPr>
      </w:pPr>
      <w:r w:rsidRPr="00142402">
        <w:rPr>
          <w:rFonts w:ascii="Arial" w:eastAsia="Times New Roman" w:hAnsi="Arial" w:cs="Arial"/>
          <w:sz w:val="20"/>
          <w:szCs w:val="20"/>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w:t>
      </w:r>
    </w:p>
    <w:p w14:paraId="3E5D7481" w14:textId="77777777" w:rsidR="00142402" w:rsidRPr="00142402" w:rsidRDefault="00142402" w:rsidP="00142402">
      <w:pPr>
        <w:numPr>
          <w:ilvl w:val="0"/>
          <w:numId w:val="15"/>
        </w:numPr>
        <w:spacing w:after="40" w:line="240" w:lineRule="auto"/>
        <w:ind w:left="426"/>
        <w:jc w:val="both"/>
        <w:rPr>
          <w:rFonts w:ascii="Arial" w:eastAsia="Times New Roman" w:hAnsi="Arial" w:cs="Arial"/>
          <w:sz w:val="20"/>
          <w:szCs w:val="20"/>
          <w:u w:val="single"/>
        </w:rPr>
      </w:pPr>
      <w:r w:rsidRPr="00142402">
        <w:rPr>
          <w:rFonts w:ascii="Arial" w:eastAsia="Times New Roman" w:hAnsi="Arial" w:cs="Arial"/>
          <w:sz w:val="20"/>
          <w:szCs w:val="20"/>
        </w:rPr>
        <w:t xml:space="preserve">Na wezwanie zamawiającego Wykonawca zobowiązany jest złożyć następujące </w:t>
      </w:r>
      <w:r w:rsidRPr="00142402">
        <w:rPr>
          <w:rFonts w:ascii="Arial" w:eastAsia="Times New Roman" w:hAnsi="Arial" w:cs="Arial"/>
          <w:sz w:val="20"/>
          <w:szCs w:val="20"/>
          <w:u w:val="single"/>
        </w:rPr>
        <w:t>oświadczenia lub dokumenty:</w:t>
      </w:r>
    </w:p>
    <w:p w14:paraId="224B4AB0" w14:textId="3D86C7A8" w:rsidR="00142402" w:rsidRPr="00142402" w:rsidRDefault="00142402" w:rsidP="00142402">
      <w:pPr>
        <w:numPr>
          <w:ilvl w:val="2"/>
          <w:numId w:val="16"/>
        </w:numPr>
        <w:spacing w:after="40" w:line="240" w:lineRule="auto"/>
        <w:ind w:left="851" w:hanging="426"/>
        <w:jc w:val="both"/>
        <w:rPr>
          <w:rFonts w:ascii="Arial" w:eastAsia="Times New Roman" w:hAnsi="Arial" w:cs="Arial"/>
          <w:sz w:val="20"/>
          <w:szCs w:val="20"/>
        </w:rPr>
      </w:pPr>
      <w:r w:rsidRPr="00142402">
        <w:rPr>
          <w:rFonts w:ascii="Arial" w:eastAsia="Times New Roman" w:hAnsi="Arial" w:cs="Arial"/>
          <w:sz w:val="20"/>
          <w:szCs w:val="20"/>
        </w:rPr>
        <w:t>W celu potwierdzenia spełniania przez wykonawcę warunków udziału w postępowaniu</w:t>
      </w:r>
      <w:r w:rsidR="00096E71">
        <w:rPr>
          <w:rFonts w:ascii="Arial" w:eastAsia="Times New Roman" w:hAnsi="Arial" w:cs="Arial"/>
          <w:sz w:val="20"/>
          <w:szCs w:val="20"/>
        </w:rPr>
        <w:t xml:space="preserve"> (dla zadania nr 1 i dla zadania nr 2)</w:t>
      </w:r>
      <w:r w:rsidRPr="00142402">
        <w:rPr>
          <w:rFonts w:ascii="Arial" w:eastAsia="Times New Roman" w:hAnsi="Arial" w:cs="Arial"/>
          <w:sz w:val="20"/>
          <w:szCs w:val="20"/>
        </w:rPr>
        <w:t>:</w:t>
      </w:r>
    </w:p>
    <w:p w14:paraId="3D7D02E7" w14:textId="39418892" w:rsidR="00142402" w:rsidRPr="00142402" w:rsidRDefault="00142402" w:rsidP="00142402">
      <w:pPr>
        <w:numPr>
          <w:ilvl w:val="0"/>
          <w:numId w:val="17"/>
        </w:numPr>
        <w:tabs>
          <w:tab w:val="left" w:pos="3855"/>
        </w:tabs>
        <w:spacing w:after="0" w:line="240" w:lineRule="auto"/>
        <w:ind w:left="1276" w:hanging="425"/>
        <w:jc w:val="both"/>
        <w:rPr>
          <w:rFonts w:ascii="Arial" w:eastAsia="Times New Roman" w:hAnsi="Arial" w:cs="Arial"/>
          <w:bCs/>
          <w:sz w:val="20"/>
          <w:szCs w:val="20"/>
        </w:rPr>
      </w:pPr>
      <w:r w:rsidRPr="00142402">
        <w:rPr>
          <w:rFonts w:ascii="Arial" w:eastAsia="Times New Roman" w:hAnsi="Arial" w:cs="Arial"/>
          <w:sz w:val="20"/>
          <w:szCs w:val="20"/>
        </w:rPr>
        <w:t xml:space="preserve">Na potwierdzenie spełniania warunku określonego w Rozdz. V ust. 2 pkt 1 lit. a należy dołączyć </w:t>
      </w:r>
      <w:r w:rsidRPr="00142402">
        <w:rPr>
          <w:rFonts w:ascii="Arial" w:eastAsia="Times New Roman" w:hAnsi="Arial" w:cs="Arial"/>
          <w:bCs/>
          <w:sz w:val="20"/>
          <w:szCs w:val="20"/>
        </w:rPr>
        <w:t xml:space="preserve">aktualną koncesję wydaną przez Prezesa Urzędu Regulacji Energetyki na prowadzenie działalności gospodarczej w zakresie obrotu energią elektryczną zgodnie z ustawą z dnia 10 kwietnia 1997 r. Prawo Energetyczne (Dz. U. z 2017 r. poz. 220), której okres obowiązywania nie może być krótszy niż okres realizacji przedmiotowego zamówienia, tj. do dnia 31 grudnia 2018 r.; </w:t>
      </w:r>
    </w:p>
    <w:p w14:paraId="7FE51DE6" w14:textId="22212A86" w:rsidR="00142402" w:rsidRPr="00142402" w:rsidRDefault="00142402" w:rsidP="00142402">
      <w:pPr>
        <w:numPr>
          <w:ilvl w:val="0"/>
          <w:numId w:val="17"/>
        </w:numPr>
        <w:tabs>
          <w:tab w:val="left" w:pos="3855"/>
        </w:tabs>
        <w:spacing w:after="0" w:line="240" w:lineRule="auto"/>
        <w:ind w:left="1276" w:hanging="425"/>
        <w:jc w:val="both"/>
        <w:rPr>
          <w:rFonts w:ascii="Arial" w:eastAsia="Times New Roman" w:hAnsi="Arial" w:cs="Arial"/>
          <w:bCs/>
          <w:sz w:val="20"/>
          <w:szCs w:val="20"/>
        </w:rPr>
      </w:pPr>
      <w:r w:rsidRPr="00142402">
        <w:rPr>
          <w:rFonts w:ascii="Arial" w:eastAsia="Times New Roman" w:hAnsi="Arial" w:cs="Arial"/>
          <w:sz w:val="20"/>
          <w:szCs w:val="20"/>
        </w:rPr>
        <w:t xml:space="preserve">Na potwierdzenie spełniania warunku określonego  w Rozdz. V ust. 2 pkt 1 lit. b należy dołączyć </w:t>
      </w:r>
      <w:r w:rsidRPr="00142402">
        <w:rPr>
          <w:rFonts w:ascii="Arial" w:eastAsia="Verdana" w:hAnsi="Arial" w:cs="Arial"/>
          <w:bCs/>
          <w:sz w:val="20"/>
          <w:szCs w:val="20"/>
        </w:rPr>
        <w:t xml:space="preserve">aktualną koncesję na prowadzenie działalności gospodarczej w zakresie dystrybucji energii elektrycznej wydaną przez Prezesa Urzędu Regulacji Energetyki – w przypadku Wykonawców będących właścicielami sieci dystrybucyjnej, </w:t>
      </w:r>
      <w:r w:rsidRPr="00142402">
        <w:rPr>
          <w:rFonts w:ascii="Arial" w:eastAsia="Times New Roman" w:hAnsi="Arial" w:cs="Arial"/>
          <w:bCs/>
          <w:sz w:val="20"/>
          <w:szCs w:val="20"/>
        </w:rPr>
        <w:t>której okres obowiązywania nie może być krótszy niż okres realizacji przedmiotowego zamówienia, tj. do dnia 31 grudnia 2018 r.</w:t>
      </w:r>
    </w:p>
    <w:p w14:paraId="13B8F36C" w14:textId="77777777" w:rsidR="00142402" w:rsidRDefault="00142402" w:rsidP="00142402">
      <w:pPr>
        <w:tabs>
          <w:tab w:val="left" w:pos="3855"/>
        </w:tabs>
        <w:spacing w:after="0"/>
        <w:ind w:left="1276"/>
        <w:jc w:val="both"/>
        <w:rPr>
          <w:rFonts w:ascii="Arial" w:eastAsia="Verdana" w:hAnsi="Arial" w:cs="Arial"/>
          <w:bCs/>
          <w:sz w:val="20"/>
          <w:szCs w:val="20"/>
        </w:rPr>
      </w:pPr>
      <w:r w:rsidRPr="00142402">
        <w:rPr>
          <w:rFonts w:ascii="Arial" w:eastAsia="Verdana" w:hAnsi="Arial" w:cs="Arial"/>
          <w:bCs/>
          <w:sz w:val="20"/>
          <w:szCs w:val="20"/>
          <w:lang w:val="cs-CZ"/>
        </w:rPr>
        <w:t>W</w:t>
      </w:r>
      <w:r w:rsidRPr="00142402">
        <w:rPr>
          <w:rFonts w:ascii="Arial" w:eastAsia="Verdana" w:hAnsi="Arial" w:cs="Arial"/>
          <w:bCs/>
          <w:sz w:val="20"/>
          <w:szCs w:val="20"/>
        </w:rPr>
        <w:t xml:space="preserve"> przypadku Wykonawców nie będących właścicielami sieci dystrybucyjnej należy dołączyć obowiązującą co najmniej od dnia złożenia oferty do końca wykonywania przedmiotu zamówienia, tj. do dnia 31 grudnia 2018 r., umowę generalną dystrybucji dla usługi kompleksowej dla podmiotów instytucjonalnych zawartą z właściwym Operatorem Systemu Dystrybucyjnego tj.: ENEA Operator Sp. z o</w:t>
      </w:r>
      <w:r w:rsidR="001809A3">
        <w:rPr>
          <w:rFonts w:ascii="Arial" w:eastAsia="Verdana" w:hAnsi="Arial" w:cs="Arial"/>
          <w:bCs/>
          <w:sz w:val="20"/>
          <w:szCs w:val="20"/>
        </w:rPr>
        <w:t>.o., ENERGA-OPERATOR S.A..</w:t>
      </w:r>
    </w:p>
    <w:p w14:paraId="0D1F5BA3" w14:textId="43CD7ED0" w:rsidR="00542074" w:rsidRPr="00542074" w:rsidRDefault="00542074" w:rsidP="00542074">
      <w:pPr>
        <w:pStyle w:val="Akapitzlist"/>
        <w:numPr>
          <w:ilvl w:val="0"/>
          <w:numId w:val="17"/>
        </w:numPr>
        <w:tabs>
          <w:tab w:val="left" w:pos="3855"/>
        </w:tabs>
        <w:spacing w:after="0"/>
        <w:jc w:val="both"/>
        <w:rPr>
          <w:rFonts w:ascii="Arial" w:eastAsia="Times New Roman" w:hAnsi="Arial" w:cs="Arial"/>
          <w:bCs/>
          <w:sz w:val="20"/>
          <w:szCs w:val="20"/>
        </w:rPr>
      </w:pPr>
      <w:r w:rsidRPr="00895A38">
        <w:rPr>
          <w:rFonts w:ascii="Arial" w:eastAsia="Times New Roman" w:hAnsi="Arial" w:cs="Arial"/>
          <w:bCs/>
          <w:sz w:val="20"/>
          <w:szCs w:val="20"/>
        </w:rPr>
        <w:t>Na potwierdzenie spełniania warunku określonego w Rozdz. V ust. 2 pkt 3</w:t>
      </w:r>
      <w:r w:rsidR="00096E71">
        <w:rPr>
          <w:rFonts w:ascii="Arial" w:eastAsia="Times New Roman" w:hAnsi="Arial" w:cs="Arial"/>
          <w:bCs/>
          <w:sz w:val="20"/>
          <w:szCs w:val="20"/>
        </w:rPr>
        <w:t xml:space="preserve"> </w:t>
      </w:r>
      <w:r w:rsidRPr="00895A38">
        <w:rPr>
          <w:rFonts w:ascii="Arial" w:eastAsia="Times New Roman" w:hAnsi="Arial" w:cs="Arial"/>
          <w:bCs/>
          <w:sz w:val="20"/>
          <w:szCs w:val="20"/>
        </w:rPr>
        <w:t>należy dołączyć</w:t>
      </w:r>
      <w:r w:rsidR="00E37C05">
        <w:rPr>
          <w:rFonts w:ascii="Arial" w:eastAsia="Times New Roman" w:hAnsi="Arial" w:cs="Arial"/>
          <w:b/>
          <w:bCs/>
          <w:sz w:val="20"/>
          <w:szCs w:val="20"/>
        </w:rPr>
        <w:t xml:space="preserve"> w</w:t>
      </w:r>
      <w:r w:rsidR="00E37C05" w:rsidRPr="00E37C05">
        <w:rPr>
          <w:rFonts w:ascii="Arial" w:eastAsia="Times New Roman" w:hAnsi="Arial" w:cs="Arial"/>
          <w:b/>
          <w:bCs/>
          <w:sz w:val="20"/>
          <w:szCs w:val="20"/>
        </w:rPr>
        <w:t>ykaz</w:t>
      </w:r>
      <w:r w:rsidRPr="00895A38">
        <w:rPr>
          <w:rFonts w:ascii="Arial" w:eastAsia="Times New Roman" w:hAnsi="Arial" w:cs="Arial"/>
          <w:b/>
          <w:bCs/>
          <w:sz w:val="20"/>
          <w:szCs w:val="20"/>
        </w:rPr>
        <w:t xml:space="preserve"> dostaw</w:t>
      </w:r>
      <w:r w:rsidRPr="00542074">
        <w:rPr>
          <w:rFonts w:ascii="Arial" w:eastAsia="Times New Roman" w:hAnsi="Arial" w:cs="Arial"/>
          <w:bCs/>
          <w:sz w:val="20"/>
          <w:szCs w:val="20"/>
        </w:rPr>
        <w:t xml:space="preserve"> wykonanych, a w pr</w:t>
      </w:r>
      <w:r>
        <w:rPr>
          <w:rFonts w:ascii="Arial" w:eastAsia="Times New Roman" w:hAnsi="Arial" w:cs="Arial"/>
          <w:bCs/>
          <w:sz w:val="20"/>
          <w:szCs w:val="20"/>
        </w:rPr>
        <w:t>zypadku świadczeń</w:t>
      </w:r>
      <w:r w:rsidRPr="00542074">
        <w:rPr>
          <w:rFonts w:ascii="Arial" w:eastAsia="Times New Roman" w:hAnsi="Arial" w:cs="Arial"/>
          <w:bCs/>
          <w:sz w:val="20"/>
          <w:szCs w:val="20"/>
        </w:rPr>
        <w:t xml:space="preserve"> ciągłych również wykonywanych, w okresie ostatnich 3 lat przed upływem terminu składania ofert, a jeżeli okres prowadzenia działalności jest krótszy - w tym okresie, wraz z podaniem ich wartości, przedmiotu, dat wykonania i po</w:t>
      </w:r>
      <w:r>
        <w:rPr>
          <w:rFonts w:ascii="Arial" w:eastAsia="Times New Roman" w:hAnsi="Arial" w:cs="Arial"/>
          <w:bCs/>
          <w:sz w:val="20"/>
          <w:szCs w:val="20"/>
        </w:rPr>
        <w:t>dmiotów, na rzecz których dostawy</w:t>
      </w:r>
      <w:r w:rsidRPr="00542074">
        <w:rPr>
          <w:rFonts w:ascii="Arial" w:eastAsia="Times New Roman" w:hAnsi="Arial" w:cs="Arial"/>
          <w:bCs/>
          <w:sz w:val="20"/>
          <w:szCs w:val="20"/>
        </w:rPr>
        <w:t xml:space="preserve"> zostały wykonane, oraz </w:t>
      </w:r>
      <w:r w:rsidRPr="00895A38">
        <w:rPr>
          <w:rFonts w:ascii="Arial" w:eastAsia="Times New Roman" w:hAnsi="Arial" w:cs="Arial"/>
          <w:b/>
          <w:bCs/>
          <w:sz w:val="20"/>
          <w:szCs w:val="20"/>
        </w:rPr>
        <w:t>załączeniem dowodów określających czy te dostawy zostały wykonane lub są wykonywane należycie</w:t>
      </w:r>
      <w:r w:rsidRPr="00542074">
        <w:rPr>
          <w:rFonts w:ascii="Arial" w:eastAsia="Times New Roman" w:hAnsi="Arial" w:cs="Arial"/>
          <w:bCs/>
          <w:sz w:val="20"/>
          <w:szCs w:val="20"/>
        </w:rPr>
        <w:t>, przy czym dowodami, o których mowa, są referencje bądź inne dokumenty wystawione przez podm</w:t>
      </w:r>
      <w:r>
        <w:rPr>
          <w:rFonts w:ascii="Arial" w:eastAsia="Times New Roman" w:hAnsi="Arial" w:cs="Arial"/>
          <w:bCs/>
          <w:sz w:val="20"/>
          <w:szCs w:val="20"/>
        </w:rPr>
        <w:t>iot, na rzecz którego dostawy</w:t>
      </w:r>
      <w:r w:rsidRPr="00542074">
        <w:rPr>
          <w:rFonts w:ascii="Arial" w:eastAsia="Times New Roman" w:hAnsi="Arial" w:cs="Arial"/>
          <w:bCs/>
          <w:sz w:val="20"/>
          <w:szCs w:val="20"/>
        </w:rPr>
        <w:t xml:space="preserve"> były wykonywane, a w pr</w:t>
      </w:r>
      <w:r>
        <w:rPr>
          <w:rFonts w:ascii="Arial" w:eastAsia="Times New Roman" w:hAnsi="Arial" w:cs="Arial"/>
          <w:bCs/>
          <w:sz w:val="20"/>
          <w:szCs w:val="20"/>
        </w:rPr>
        <w:t>zypadku świadczeń</w:t>
      </w:r>
      <w:r w:rsidRPr="00542074">
        <w:rPr>
          <w:rFonts w:ascii="Arial" w:eastAsia="Times New Roman" w:hAnsi="Arial" w:cs="Arial"/>
          <w:bCs/>
          <w:sz w:val="20"/>
          <w:szCs w:val="20"/>
        </w:rPr>
        <w:t xml:space="preserve"> ciągłych są wykonywane, a jeżeli z uzasadnionej przyczyny o obiektywnym charakterze wykonawca nie jest w stanie uzyskać tych dokumentów - oświadczenie wykonawcy; w przypad</w:t>
      </w:r>
      <w:r>
        <w:rPr>
          <w:rFonts w:ascii="Arial" w:eastAsia="Times New Roman" w:hAnsi="Arial" w:cs="Arial"/>
          <w:bCs/>
          <w:sz w:val="20"/>
          <w:szCs w:val="20"/>
        </w:rPr>
        <w:t xml:space="preserve">ku świadczeń </w:t>
      </w:r>
      <w:r w:rsidRPr="00542074">
        <w:rPr>
          <w:rFonts w:ascii="Arial" w:eastAsia="Times New Roman" w:hAnsi="Arial" w:cs="Arial"/>
          <w:bCs/>
          <w:sz w:val="20"/>
          <w:szCs w:val="20"/>
        </w:rPr>
        <w:t xml:space="preserve"> ciągłych nadal wykonywanych referencje bądź inne dokumenty potwierdzające ich należyte wykonywanie powinny być wydane </w:t>
      </w:r>
      <w:r w:rsidRPr="00895A38">
        <w:rPr>
          <w:rFonts w:ascii="Arial" w:eastAsia="Times New Roman" w:hAnsi="Arial" w:cs="Arial"/>
          <w:bCs/>
          <w:sz w:val="20"/>
          <w:szCs w:val="20"/>
          <w:u w:val="single"/>
        </w:rPr>
        <w:t>nie wcześniej niż 3 miesiące</w:t>
      </w:r>
      <w:r w:rsidRPr="00542074">
        <w:rPr>
          <w:rFonts w:ascii="Arial" w:eastAsia="Times New Roman" w:hAnsi="Arial" w:cs="Arial"/>
          <w:bCs/>
          <w:sz w:val="20"/>
          <w:szCs w:val="20"/>
        </w:rPr>
        <w:t xml:space="preserve"> przed upływem terminu składania ofert.</w:t>
      </w:r>
    </w:p>
    <w:p w14:paraId="44AF5DFA" w14:textId="2ABD435B" w:rsidR="00542074" w:rsidRPr="00895A38" w:rsidRDefault="00542074" w:rsidP="00895A38">
      <w:pPr>
        <w:pStyle w:val="Akapitzlist"/>
        <w:tabs>
          <w:tab w:val="left" w:pos="3855"/>
        </w:tabs>
        <w:spacing w:after="0"/>
        <w:ind w:left="1146"/>
        <w:jc w:val="both"/>
        <w:rPr>
          <w:rFonts w:ascii="Arial" w:eastAsia="Times New Roman" w:hAnsi="Arial" w:cs="Arial"/>
          <w:bCs/>
          <w:sz w:val="20"/>
          <w:szCs w:val="20"/>
        </w:rPr>
      </w:pPr>
      <w:r w:rsidRPr="00542074">
        <w:rPr>
          <w:rFonts w:ascii="Arial" w:eastAsia="Times New Roman" w:hAnsi="Arial" w:cs="Arial"/>
          <w:bCs/>
          <w:sz w:val="20"/>
          <w:szCs w:val="20"/>
        </w:rPr>
        <w:t xml:space="preserve">Wezwany Wykonawca będzie zobowiązany do wypełnienia ww. wykazu w sposób wskazujący </w:t>
      </w:r>
      <w:r w:rsidRPr="00895A38">
        <w:rPr>
          <w:rFonts w:ascii="Arial" w:eastAsia="Times New Roman" w:hAnsi="Arial" w:cs="Arial"/>
          <w:bCs/>
          <w:sz w:val="20"/>
          <w:szCs w:val="20"/>
        </w:rPr>
        <w:t>na spełnianie warunku udziału w postępowaniu opis</w:t>
      </w:r>
      <w:r w:rsidRPr="00E37C05">
        <w:rPr>
          <w:rFonts w:ascii="Arial" w:eastAsia="Times New Roman" w:hAnsi="Arial" w:cs="Arial"/>
          <w:bCs/>
          <w:sz w:val="20"/>
          <w:szCs w:val="20"/>
        </w:rPr>
        <w:t>an</w:t>
      </w:r>
      <w:r w:rsidR="00E37C05" w:rsidRPr="00895A38">
        <w:rPr>
          <w:rFonts w:ascii="Arial" w:eastAsia="Times New Roman" w:hAnsi="Arial" w:cs="Arial"/>
          <w:bCs/>
          <w:sz w:val="20"/>
          <w:szCs w:val="20"/>
        </w:rPr>
        <w:t>ego w rozdziale V ust. 2 pkt 3 zgodnie z Załącznikiem nr 4</w:t>
      </w:r>
      <w:r w:rsidRPr="00895A38">
        <w:rPr>
          <w:rFonts w:ascii="Arial" w:eastAsia="Times New Roman" w:hAnsi="Arial" w:cs="Arial"/>
          <w:bCs/>
          <w:sz w:val="20"/>
          <w:szCs w:val="20"/>
        </w:rPr>
        <w:t xml:space="preserve"> do SIWZ.</w:t>
      </w:r>
    </w:p>
    <w:p w14:paraId="395F3B3E" w14:textId="77777777" w:rsidR="00142402" w:rsidRPr="00142402" w:rsidRDefault="00142402" w:rsidP="00142402">
      <w:pPr>
        <w:numPr>
          <w:ilvl w:val="2"/>
          <w:numId w:val="16"/>
        </w:numPr>
        <w:tabs>
          <w:tab w:val="left" w:pos="3855"/>
        </w:tabs>
        <w:spacing w:after="0" w:line="240" w:lineRule="auto"/>
        <w:jc w:val="both"/>
        <w:rPr>
          <w:rFonts w:ascii="Arial" w:eastAsia="Times New Roman" w:hAnsi="Arial" w:cs="Arial"/>
          <w:sz w:val="20"/>
          <w:szCs w:val="20"/>
        </w:rPr>
      </w:pPr>
      <w:r w:rsidRPr="00142402">
        <w:rPr>
          <w:rFonts w:ascii="Arial" w:eastAsia="Times New Roman" w:hAnsi="Arial" w:cs="Arial"/>
          <w:sz w:val="20"/>
          <w:szCs w:val="20"/>
        </w:rPr>
        <w:t>W celu potwierdzenia braku podstaw wykluczenia wykonawcy z udziału w postępowaniu:</w:t>
      </w:r>
    </w:p>
    <w:p w14:paraId="15709E88" w14:textId="77777777" w:rsidR="00142402" w:rsidRPr="00142402" w:rsidRDefault="00142402" w:rsidP="00142402">
      <w:pPr>
        <w:numPr>
          <w:ilvl w:val="4"/>
          <w:numId w:val="16"/>
        </w:numPr>
        <w:spacing w:after="0" w:line="245" w:lineRule="exact"/>
        <w:ind w:left="1276" w:right="20" w:hanging="425"/>
        <w:jc w:val="both"/>
        <w:rPr>
          <w:rFonts w:ascii="Arial" w:eastAsia="Verdana" w:hAnsi="Arial" w:cs="Arial"/>
          <w:sz w:val="20"/>
          <w:szCs w:val="20"/>
        </w:rPr>
      </w:pPr>
      <w:r w:rsidRPr="00142402">
        <w:rPr>
          <w:rFonts w:ascii="Arial" w:eastAsia="Verdana" w:hAnsi="Arial" w:cs="Arial"/>
          <w:sz w:val="20"/>
          <w:szCs w:val="20"/>
        </w:rPr>
        <w:t xml:space="preserve">informacje z Krajowego Rejestru Karnego w zakresie określonym w </w:t>
      </w:r>
      <w:r w:rsidRPr="00142402">
        <w:rPr>
          <w:rFonts w:ascii="Arial" w:eastAsia="Verdana" w:hAnsi="Arial" w:cs="Arial"/>
          <w:sz w:val="20"/>
          <w:szCs w:val="20"/>
          <w:lang w:val="fr-FR"/>
        </w:rPr>
        <w:t xml:space="preserve">art. </w:t>
      </w:r>
      <w:r w:rsidRPr="00142402">
        <w:rPr>
          <w:rFonts w:ascii="Arial" w:eastAsia="Verdana" w:hAnsi="Arial" w:cs="Arial"/>
          <w:sz w:val="20"/>
          <w:szCs w:val="20"/>
        </w:rPr>
        <w:t>24 ust. 1 pkt 13, 14 i 21 ustawy PZP wystawione nie wcześniej niż 6 miesięcy przed upływem terminu składania ofert albo wniosków o dopuszczenie do udziału w postępowaniu;</w:t>
      </w:r>
    </w:p>
    <w:p w14:paraId="1C7E7531" w14:textId="77777777" w:rsidR="00142402" w:rsidRPr="00142402" w:rsidRDefault="00142402" w:rsidP="00142402">
      <w:pPr>
        <w:numPr>
          <w:ilvl w:val="4"/>
          <w:numId w:val="16"/>
        </w:numPr>
        <w:spacing w:after="0" w:line="240" w:lineRule="auto"/>
        <w:ind w:left="1276" w:hanging="425"/>
        <w:jc w:val="both"/>
        <w:rPr>
          <w:rFonts w:ascii="Arial" w:eastAsia="Times New Roman" w:hAnsi="Arial" w:cs="Arial"/>
          <w:sz w:val="20"/>
          <w:szCs w:val="20"/>
        </w:rPr>
      </w:pPr>
      <w:r w:rsidRPr="00142402">
        <w:rPr>
          <w:rFonts w:ascii="Arial" w:eastAsia="Times New Roman" w:hAnsi="Arial" w:cs="Arial"/>
          <w:sz w:val="20"/>
          <w:szCs w:val="20"/>
        </w:rPr>
        <w:t xml:space="preserve">odpis z właściwego rejestru lub z centralnej ewidencji i informacji o działalności gospodarczej, jeżeli odrębne przepisy wymagają wpisu do rejestru lub ewidencji, w celu potwierdzenia braku podstaw wykluczenia na podstawie </w:t>
      </w:r>
      <w:hyperlink r:id="rId11" w:anchor="/dokument/17074707#art(24)ust(5)pkt(1)" w:history="1">
        <w:r w:rsidRPr="002C7DF6">
          <w:rPr>
            <w:rFonts w:ascii="Arial" w:eastAsia="Times New Roman" w:hAnsi="Arial" w:cs="Arial"/>
            <w:sz w:val="20"/>
            <w:szCs w:val="20"/>
          </w:rPr>
          <w:t>art. 24 ust. 5 pkt 1</w:t>
        </w:r>
      </w:hyperlink>
      <w:r w:rsidRPr="002C7DF6">
        <w:rPr>
          <w:rFonts w:ascii="Arial" w:eastAsia="Times New Roman" w:hAnsi="Arial" w:cs="Arial"/>
          <w:sz w:val="20"/>
          <w:szCs w:val="20"/>
        </w:rPr>
        <w:t xml:space="preserve"> </w:t>
      </w:r>
      <w:r w:rsidRPr="00142402">
        <w:rPr>
          <w:rFonts w:ascii="Arial" w:eastAsia="Times New Roman" w:hAnsi="Arial" w:cs="Arial"/>
          <w:sz w:val="20"/>
          <w:szCs w:val="20"/>
        </w:rPr>
        <w:t>ustawy PZP;</w:t>
      </w:r>
    </w:p>
    <w:p w14:paraId="3A628B9A" w14:textId="77777777" w:rsidR="00142402" w:rsidRPr="00142402" w:rsidRDefault="00142402" w:rsidP="00142402">
      <w:pPr>
        <w:numPr>
          <w:ilvl w:val="4"/>
          <w:numId w:val="16"/>
        </w:numPr>
        <w:spacing w:after="0" w:line="240" w:lineRule="auto"/>
        <w:ind w:left="1276" w:hanging="425"/>
        <w:jc w:val="both"/>
        <w:rPr>
          <w:rFonts w:ascii="Arial" w:eastAsia="Times New Roman" w:hAnsi="Arial" w:cs="Arial"/>
          <w:sz w:val="20"/>
          <w:szCs w:val="20"/>
        </w:rPr>
      </w:pPr>
      <w:r w:rsidRPr="00142402">
        <w:rPr>
          <w:rFonts w:ascii="Arial" w:eastAsia="Times New Roman" w:hAnsi="Arial" w:cs="Arial"/>
          <w:sz w:val="20"/>
          <w:szCs w:val="20"/>
        </w:rPr>
        <w:t xml:space="preserve">oświadczenie wykonawcy o przynależności albo braku przynależności do tej samej grupy kapitałowej; w przypadku przynależności do tej samej grupy kapitałowej </w:t>
      </w:r>
      <w:r w:rsidRPr="00142402">
        <w:rPr>
          <w:rFonts w:ascii="Arial" w:eastAsia="Times New Roman" w:hAnsi="Arial" w:cs="Arial"/>
          <w:sz w:val="20"/>
          <w:szCs w:val="20"/>
        </w:rPr>
        <w:lastRenderedPageBreak/>
        <w:t xml:space="preserve">wykonawca może złożyć wraz z oświadczeniem dokumenty bądź informacje potwierdzające, że powiązania z innym wykonawcą nie prowadzą do zakłócenia konkurencji w postępowaniu – </w:t>
      </w:r>
      <w:r w:rsidRPr="00142402">
        <w:rPr>
          <w:rFonts w:ascii="Arial" w:eastAsia="Times New Roman" w:hAnsi="Arial" w:cs="Arial"/>
          <w:b/>
          <w:sz w:val="20"/>
          <w:szCs w:val="20"/>
        </w:rPr>
        <w:t>wzór oświadczenia stanowi Załącznik nr 6 do SIWZ</w:t>
      </w:r>
      <w:r w:rsidRPr="00142402">
        <w:rPr>
          <w:rFonts w:ascii="Arial" w:eastAsia="Times New Roman" w:hAnsi="Arial" w:cs="Arial"/>
          <w:sz w:val="20"/>
          <w:szCs w:val="20"/>
        </w:rPr>
        <w:t>;</w:t>
      </w:r>
    </w:p>
    <w:p w14:paraId="719272A0" w14:textId="77777777" w:rsidR="00142402" w:rsidRPr="00142402" w:rsidRDefault="00142402" w:rsidP="00142402">
      <w:pPr>
        <w:numPr>
          <w:ilvl w:val="4"/>
          <w:numId w:val="16"/>
        </w:numPr>
        <w:spacing w:after="0" w:line="240" w:lineRule="auto"/>
        <w:ind w:left="1276" w:hanging="425"/>
        <w:jc w:val="both"/>
        <w:rPr>
          <w:rFonts w:ascii="Arial" w:eastAsia="Times New Roman" w:hAnsi="Arial" w:cs="Arial"/>
          <w:sz w:val="20"/>
          <w:szCs w:val="20"/>
        </w:rPr>
      </w:pPr>
      <w:r w:rsidRPr="00142402">
        <w:rPr>
          <w:rFonts w:ascii="Arial" w:eastAsia="Times New Roman" w:hAnsi="Arial" w:cs="Arial"/>
          <w:sz w:val="20"/>
          <w:szCs w:val="20"/>
        </w:rPr>
        <w:t xml:space="preserve">oświadczenie wykonawcy o braku wydania wobec niego prawomocnego wyroku sądu lub ostatecznej decyzji administracyjnej o zaleganiu z uiszczaniem podatków, opłat lub składek na ubezpieczenia społeczne lub zdrowotne albo - w przypadku wydania takiego wyroku lub decyzji - dokumenty potwierdzające dokonanie płatności tych należności wraz z ewentualnymi odsetkami lub grzywnami lub zawarcie wiążącego porozumienia w sprawie spłat tych należności – </w:t>
      </w:r>
      <w:r w:rsidRPr="00142402">
        <w:rPr>
          <w:rFonts w:ascii="Arial" w:eastAsia="Times New Roman" w:hAnsi="Arial" w:cs="Arial"/>
          <w:b/>
          <w:sz w:val="20"/>
          <w:szCs w:val="20"/>
        </w:rPr>
        <w:t>wzór oświadczenia stanowi Załącznik nr 7 do SIWZ</w:t>
      </w:r>
      <w:r w:rsidRPr="00142402">
        <w:rPr>
          <w:rFonts w:ascii="Arial" w:eastAsia="Times New Roman" w:hAnsi="Arial" w:cs="Arial"/>
          <w:sz w:val="20"/>
          <w:szCs w:val="20"/>
        </w:rPr>
        <w:t>;</w:t>
      </w:r>
    </w:p>
    <w:p w14:paraId="1A44629B" w14:textId="77777777" w:rsidR="00142402" w:rsidRPr="00142402" w:rsidRDefault="00142402" w:rsidP="00142402">
      <w:pPr>
        <w:numPr>
          <w:ilvl w:val="4"/>
          <w:numId w:val="16"/>
        </w:numPr>
        <w:spacing w:after="0" w:line="240" w:lineRule="auto"/>
        <w:ind w:left="1276" w:hanging="425"/>
        <w:jc w:val="both"/>
        <w:rPr>
          <w:rFonts w:ascii="Arial" w:eastAsia="Times New Roman" w:hAnsi="Arial" w:cs="Arial"/>
          <w:sz w:val="20"/>
          <w:szCs w:val="20"/>
        </w:rPr>
      </w:pPr>
      <w:r w:rsidRPr="00142402">
        <w:rPr>
          <w:rFonts w:ascii="Arial" w:eastAsia="Times New Roman" w:hAnsi="Arial" w:cs="Arial"/>
          <w:sz w:val="20"/>
          <w:szCs w:val="20"/>
        </w:rPr>
        <w:t xml:space="preserve">oświadczenie wykonawcy o braku orzeczenia wobec niego tytułem środka zapobiegawczego zakazu ubiegania się o zamówienia publiczne – </w:t>
      </w:r>
      <w:r w:rsidRPr="00142402">
        <w:rPr>
          <w:rFonts w:ascii="Arial" w:eastAsia="Times New Roman" w:hAnsi="Arial" w:cs="Arial"/>
          <w:b/>
          <w:sz w:val="20"/>
          <w:szCs w:val="20"/>
        </w:rPr>
        <w:t>wzór oświadczenia stanowi Załącznik nr 8 do SIWZ</w:t>
      </w:r>
      <w:r w:rsidRPr="00142402">
        <w:rPr>
          <w:rFonts w:ascii="Arial" w:eastAsia="Times New Roman" w:hAnsi="Arial" w:cs="Arial"/>
          <w:sz w:val="20"/>
          <w:szCs w:val="20"/>
        </w:rPr>
        <w:t>.</w:t>
      </w:r>
    </w:p>
    <w:p w14:paraId="4C879F29" w14:textId="77777777" w:rsidR="00142402" w:rsidRPr="00142402" w:rsidRDefault="00142402" w:rsidP="00142402">
      <w:pPr>
        <w:numPr>
          <w:ilvl w:val="0"/>
          <w:numId w:val="15"/>
        </w:numPr>
        <w:spacing w:after="0" w:line="240" w:lineRule="auto"/>
        <w:ind w:left="426" w:hanging="426"/>
        <w:jc w:val="both"/>
        <w:rPr>
          <w:rFonts w:ascii="Arial" w:eastAsia="Times New Roman" w:hAnsi="Arial" w:cs="Arial"/>
          <w:sz w:val="20"/>
          <w:szCs w:val="20"/>
        </w:rPr>
      </w:pPr>
      <w:r w:rsidRPr="00142402">
        <w:rPr>
          <w:rFonts w:ascii="Arial" w:eastAsia="Times New Roman" w:hAnsi="Arial" w:cs="Arial"/>
          <w:sz w:val="20"/>
          <w:szCs w:val="20"/>
        </w:rPr>
        <w:t>Jeżeli wykonawca ma siedzibę lub miejsce zamieszkania poza terytorium Rzeczypospolitej Polskiej, zamiast dokumentów, o których mowa w:</w:t>
      </w:r>
    </w:p>
    <w:p w14:paraId="09F1D358" w14:textId="77777777" w:rsidR="00142402" w:rsidRPr="00142402" w:rsidRDefault="00142402" w:rsidP="00142402">
      <w:pPr>
        <w:numPr>
          <w:ilvl w:val="0"/>
          <w:numId w:val="18"/>
        </w:numPr>
        <w:spacing w:after="0" w:line="240" w:lineRule="auto"/>
        <w:jc w:val="both"/>
        <w:rPr>
          <w:rFonts w:ascii="Arial" w:eastAsia="Times New Roman" w:hAnsi="Arial" w:cs="Arial"/>
          <w:sz w:val="20"/>
          <w:szCs w:val="20"/>
        </w:rPr>
      </w:pPr>
      <w:r w:rsidRPr="00142402">
        <w:rPr>
          <w:rFonts w:ascii="Arial" w:eastAsia="Times New Roman" w:hAnsi="Arial" w:cs="Arial"/>
          <w:sz w:val="20"/>
          <w:szCs w:val="20"/>
        </w:rPr>
        <w:t>Rozdz. VII ust. 6 pkt 2 lit. a SIWZ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w:t>
      </w:r>
    </w:p>
    <w:p w14:paraId="1D459C94" w14:textId="77777777" w:rsidR="00142402" w:rsidRPr="00142402" w:rsidRDefault="00142402" w:rsidP="00142402">
      <w:pPr>
        <w:numPr>
          <w:ilvl w:val="0"/>
          <w:numId w:val="18"/>
        </w:numPr>
        <w:spacing w:after="0" w:line="240" w:lineRule="auto"/>
        <w:jc w:val="both"/>
        <w:rPr>
          <w:rFonts w:ascii="Arial" w:eastAsia="Times New Roman" w:hAnsi="Arial" w:cs="Arial"/>
          <w:sz w:val="20"/>
          <w:szCs w:val="20"/>
        </w:rPr>
      </w:pPr>
      <w:r w:rsidRPr="00142402">
        <w:rPr>
          <w:rFonts w:ascii="Arial" w:eastAsia="Times New Roman" w:hAnsi="Arial" w:cs="Arial"/>
          <w:sz w:val="20"/>
          <w:szCs w:val="20"/>
        </w:rPr>
        <w:t>w Rozdz. VII ust. 6 pkt. 2 lit. b składa dokument lub dokumenty wystawione w kraju, w którym Wykonawca ma siedzibę lub miejsce zamieszkania, potwierdzające odpowiednio, że nie otwarto jego likwidacji ani nie ogłoszono upadłości.</w:t>
      </w:r>
    </w:p>
    <w:p w14:paraId="1294A9CB" w14:textId="77777777" w:rsidR="00142402" w:rsidRPr="00142402" w:rsidRDefault="00142402" w:rsidP="00142402">
      <w:pPr>
        <w:numPr>
          <w:ilvl w:val="0"/>
          <w:numId w:val="15"/>
        </w:numPr>
        <w:spacing w:after="0" w:line="240" w:lineRule="auto"/>
        <w:ind w:hanging="900"/>
        <w:jc w:val="both"/>
        <w:rPr>
          <w:rFonts w:ascii="Arial" w:eastAsia="Verdana" w:hAnsi="Arial" w:cs="Arial"/>
          <w:sz w:val="20"/>
          <w:szCs w:val="20"/>
        </w:rPr>
      </w:pPr>
      <w:r w:rsidRPr="00142402">
        <w:rPr>
          <w:rFonts w:ascii="Arial" w:eastAsia="Verdana" w:hAnsi="Arial" w:cs="Arial"/>
          <w:sz w:val="20"/>
          <w:szCs w:val="20"/>
        </w:rPr>
        <w:t xml:space="preserve">Dokumenty, o których mowa w Rozdz. VII ust. 7 lit. a oraz Rozdz. VII ust. 7 lit b SIWZ, powinny być wystawione nie wcześniej niż 6 miesięcy przed upływem terminu składania ofert. </w:t>
      </w:r>
    </w:p>
    <w:p w14:paraId="6C4283EB" w14:textId="77777777" w:rsidR="00142402" w:rsidRPr="00142402" w:rsidRDefault="00142402" w:rsidP="00142402">
      <w:pPr>
        <w:numPr>
          <w:ilvl w:val="0"/>
          <w:numId w:val="15"/>
        </w:numPr>
        <w:spacing w:after="0" w:line="241" w:lineRule="exact"/>
        <w:ind w:right="20" w:hanging="900"/>
        <w:jc w:val="both"/>
        <w:rPr>
          <w:rFonts w:ascii="Arial" w:eastAsia="Verdana" w:hAnsi="Arial" w:cs="Arial"/>
          <w:sz w:val="20"/>
          <w:szCs w:val="20"/>
        </w:rPr>
      </w:pPr>
      <w:r w:rsidRPr="00142402">
        <w:rPr>
          <w:rFonts w:ascii="Arial" w:eastAsia="Verdana" w:hAnsi="Arial" w:cs="Arial"/>
          <w:sz w:val="20"/>
          <w:szCs w:val="20"/>
        </w:rPr>
        <w:t>Jeżeli w kraju, w którym wykonawca ma siedzibę lub miejsce zamieszkania lub miejsce zamieszkania ma osoba, której dokument dotyczy, nie wydaje się dokumentów, o których mowa w Rozdz. VII ust. 7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8 stosuje się.</w:t>
      </w:r>
    </w:p>
    <w:p w14:paraId="4ECBD0E5" w14:textId="77777777" w:rsidR="00142402" w:rsidRPr="00142402" w:rsidRDefault="00142402" w:rsidP="00142402">
      <w:pPr>
        <w:numPr>
          <w:ilvl w:val="0"/>
          <w:numId w:val="15"/>
        </w:numPr>
        <w:spacing w:after="0" w:line="241" w:lineRule="exact"/>
        <w:ind w:right="20" w:hanging="900"/>
        <w:jc w:val="both"/>
        <w:rPr>
          <w:rFonts w:ascii="Arial" w:eastAsia="Verdana" w:hAnsi="Arial" w:cs="Arial"/>
          <w:sz w:val="20"/>
          <w:szCs w:val="20"/>
        </w:rPr>
      </w:pPr>
      <w:r w:rsidRPr="00142402">
        <w:rPr>
          <w:rFonts w:ascii="Arial" w:eastAsia="Verdana" w:hAnsi="Arial" w:cs="Arial"/>
          <w:sz w:val="20"/>
          <w:szCs w:val="20"/>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7C19CB36" w14:textId="77777777" w:rsidR="00142402" w:rsidRPr="00142402" w:rsidRDefault="00142402" w:rsidP="00142402">
      <w:pPr>
        <w:numPr>
          <w:ilvl w:val="0"/>
          <w:numId w:val="15"/>
        </w:numPr>
        <w:spacing w:after="0" w:line="240" w:lineRule="auto"/>
        <w:ind w:hanging="900"/>
        <w:jc w:val="both"/>
        <w:rPr>
          <w:rFonts w:ascii="Arial" w:eastAsia="Verdana" w:hAnsi="Arial" w:cs="Arial"/>
          <w:sz w:val="20"/>
          <w:szCs w:val="20"/>
          <w:lang w:val="cs-CZ"/>
        </w:rPr>
      </w:pPr>
      <w:r w:rsidRPr="00142402">
        <w:rPr>
          <w:rFonts w:ascii="Arial" w:eastAsia="Verdana" w:hAnsi="Arial" w:cs="Arial"/>
          <w:sz w:val="20"/>
          <w:szCs w:val="20"/>
          <w:lang w:val="cs-CZ"/>
        </w:rPr>
        <w:t>Wykonawca mający siedzibę na terytorium Rzeczypospolitej Polskiej, w odniesieniu do osoby mającej miejsce zamieszkania poza terytorium Rzeczypospolitej Polskiej, której dotyczy dokument wskazany w Rozdz. VII ust. 6 pkt. 2 lit. a SIWZ, składa dokument, o którym mowa w Rozdz. VII ust. 7 lit. a SIWZ, w zakresie określonym w art. 24 ust. 1 pkt. 14 i 21 ustawy PZP.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Zapis Rozdz. VII ust. 8 SIWZ stosuje się.</w:t>
      </w:r>
    </w:p>
    <w:p w14:paraId="0495D7A6" w14:textId="77777777" w:rsidR="00142402" w:rsidRPr="00142402" w:rsidRDefault="00142402" w:rsidP="00142402">
      <w:pPr>
        <w:numPr>
          <w:ilvl w:val="0"/>
          <w:numId w:val="15"/>
        </w:numPr>
        <w:spacing w:after="0" w:line="240" w:lineRule="auto"/>
        <w:ind w:hanging="900"/>
        <w:jc w:val="both"/>
        <w:rPr>
          <w:rFonts w:ascii="Arial" w:eastAsia="Verdana" w:hAnsi="Arial" w:cs="Arial"/>
          <w:sz w:val="20"/>
          <w:szCs w:val="20"/>
          <w:lang w:val="cs-CZ"/>
        </w:rPr>
      </w:pPr>
      <w:r w:rsidRPr="00142402">
        <w:rPr>
          <w:rFonts w:ascii="Arial" w:eastAsia="Verdana" w:hAnsi="Arial" w:cs="Arial"/>
          <w:sz w:val="20"/>
          <w:szCs w:val="20"/>
          <w:lang w:val="cs-CZ"/>
        </w:rPr>
        <w:t>W przypadku wątpliwości co do treści dokumentu złozonego przez Wykonawcę, Zamawiający może zwrócić się do właściwych organów kraju, w którym miejsce zamieszkania ma osoba, której dokument dotyczy, o udzielenie niezbędnych informacji dotyczących tego dokumentu.</w:t>
      </w:r>
    </w:p>
    <w:p w14:paraId="037EA6B1" w14:textId="77777777" w:rsidR="00142402" w:rsidRPr="00142402" w:rsidRDefault="00142402" w:rsidP="00142402">
      <w:pPr>
        <w:numPr>
          <w:ilvl w:val="0"/>
          <w:numId w:val="15"/>
        </w:numPr>
        <w:spacing w:after="0" w:line="240" w:lineRule="auto"/>
        <w:ind w:hanging="900"/>
        <w:jc w:val="both"/>
        <w:rPr>
          <w:rFonts w:ascii="Arial" w:eastAsia="Verdana" w:hAnsi="Arial" w:cs="Arial"/>
          <w:sz w:val="20"/>
          <w:szCs w:val="20"/>
          <w:lang w:val="cs-CZ"/>
        </w:rPr>
      </w:pPr>
      <w:r w:rsidRPr="00142402">
        <w:rPr>
          <w:rFonts w:ascii="Arial" w:eastAsia="Verdana" w:hAnsi="Arial" w:cs="Arial"/>
          <w:sz w:val="20"/>
          <w:szCs w:val="20"/>
          <w:lang w:val="cs-CZ"/>
        </w:rPr>
        <w:t>Wykonawca nie jest obowiązany do złożenia oświadczeń lub dokumentów potwierdzających okoliczności, o których mowa w art. 25 ust. 1 pkt 1 i 3 ustawy Pzp,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 przypadku wskazania przez Wykonawcę ich dostępności w formie elektronicznej.</w:t>
      </w:r>
    </w:p>
    <w:p w14:paraId="2CCD8E4C" w14:textId="77777777" w:rsidR="00142402" w:rsidRPr="00142402" w:rsidRDefault="00142402" w:rsidP="00142402">
      <w:pPr>
        <w:numPr>
          <w:ilvl w:val="0"/>
          <w:numId w:val="15"/>
        </w:numPr>
        <w:spacing w:after="0" w:line="240" w:lineRule="auto"/>
        <w:ind w:hanging="900"/>
        <w:jc w:val="both"/>
        <w:rPr>
          <w:rFonts w:ascii="Arial" w:eastAsia="Verdana" w:hAnsi="Arial" w:cs="Arial"/>
          <w:sz w:val="20"/>
          <w:szCs w:val="20"/>
          <w:lang w:val="cs-CZ"/>
        </w:rPr>
      </w:pPr>
      <w:r w:rsidRPr="00142402">
        <w:rPr>
          <w:rFonts w:ascii="Arial" w:eastAsia="Times New Roman" w:hAnsi="Arial" w:cs="Arial"/>
          <w:sz w:val="20"/>
          <w:szCs w:val="20"/>
        </w:rPr>
        <w:t xml:space="preserve">Zamawiający w wezwaniu o którym mowa w Rozdz. VII ust. 6 uwzględni okoliczności wskazane w § 2 ust. 7 Rozporządzenia Ministra Rozwoju z dnia 26 lipca 2016 roku </w:t>
      </w:r>
      <w:r w:rsidRPr="00142402">
        <w:rPr>
          <w:rFonts w:ascii="Arial" w:eastAsia="Times New Roman" w:hAnsi="Arial" w:cs="Arial"/>
          <w:sz w:val="20"/>
          <w:szCs w:val="20"/>
        </w:rPr>
        <w:br/>
      </w:r>
      <w:r w:rsidRPr="00142402">
        <w:rPr>
          <w:rFonts w:ascii="Arial" w:eastAsia="Times New Roman" w:hAnsi="Arial" w:cs="Arial"/>
          <w:sz w:val="20"/>
          <w:szCs w:val="20"/>
        </w:rPr>
        <w:lastRenderedPageBreak/>
        <w:t xml:space="preserve">w sprawie rodzajów dokumentów, jakich może żądać zamawiający od wykonawcy, </w:t>
      </w:r>
      <w:r w:rsidRPr="00142402">
        <w:rPr>
          <w:rFonts w:ascii="Arial" w:eastAsia="Times New Roman" w:hAnsi="Arial" w:cs="Arial"/>
          <w:sz w:val="20"/>
          <w:szCs w:val="20"/>
        </w:rPr>
        <w:br/>
        <w:t xml:space="preserve">w postępowaniu o udzielenie zamówienia (Dz. U. z 2016 r., poz. 1126) </w:t>
      </w:r>
      <w:r w:rsidRPr="00142402">
        <w:rPr>
          <w:rFonts w:ascii="Arial" w:eastAsia="Times New Roman" w:hAnsi="Arial" w:cs="Arial"/>
          <w:color w:val="000000"/>
          <w:sz w:val="20"/>
          <w:szCs w:val="20"/>
        </w:rPr>
        <w:t>–</w:t>
      </w:r>
      <w:r w:rsidRPr="00142402">
        <w:rPr>
          <w:rFonts w:ascii="Arial" w:eastAsia="Times New Roman" w:hAnsi="Arial" w:cs="Arial"/>
          <w:sz w:val="20"/>
          <w:szCs w:val="20"/>
        </w:rPr>
        <w:t xml:space="preserve"> zwanym dalej „Rozporządzeniem", który stanowi: jeżeli treść informacji przekazanych przez Wykonawcę w jednolitym dokumencie odpowiada zakresowi informacji, których Zamawiający wymaga poprzez żądanie dokumentów, Zamawiający może odstąpić od żądania tych dokumentów od Wykonawcy. W takim przypadku dowodem spełniania przez Wykonawcę warunków udziału w postępowaniu oraz braku podstaw wykluczenia są odpowiednie informacje przekazane przez Wykonawcę lub odpowiednio przez podmioty, na których zdolnościach lub sytuacji wykonawca polega na zasadach określonych w art. 22a ustawy, w jednolitym dokumencie.</w:t>
      </w:r>
    </w:p>
    <w:p w14:paraId="64D8C3B6" w14:textId="77777777" w:rsidR="00142402" w:rsidRPr="00142402" w:rsidRDefault="00142402" w:rsidP="00142402">
      <w:pPr>
        <w:spacing w:after="0" w:line="240" w:lineRule="auto"/>
        <w:ind w:left="900"/>
        <w:jc w:val="both"/>
        <w:rPr>
          <w:rFonts w:ascii="Arial" w:eastAsia="Verdana" w:hAnsi="Arial" w:cs="Arial"/>
          <w:sz w:val="20"/>
          <w:szCs w:val="20"/>
          <w:lang w:val="cs-CZ"/>
        </w:rPr>
      </w:pPr>
    </w:p>
    <w:p w14:paraId="6AD90F9B" w14:textId="77777777" w:rsidR="00142402" w:rsidRPr="00142402" w:rsidRDefault="00142402" w:rsidP="00142402">
      <w:pPr>
        <w:tabs>
          <w:tab w:val="left" w:pos="3855"/>
        </w:tabs>
        <w:spacing w:after="0"/>
        <w:jc w:val="both"/>
        <w:rPr>
          <w:rFonts w:ascii="Arial" w:eastAsia="Times New Roman" w:hAnsi="Arial" w:cs="Arial"/>
          <w:sz w:val="20"/>
          <w:szCs w:val="20"/>
          <w:lang w:eastAsia="pl-PL"/>
        </w:rPr>
      </w:pPr>
    </w:p>
    <w:p w14:paraId="24389C21" w14:textId="77777777" w:rsidR="00142402" w:rsidRPr="00142402" w:rsidRDefault="00142402" w:rsidP="00142402">
      <w:pPr>
        <w:numPr>
          <w:ilvl w:val="0"/>
          <w:numId w:val="2"/>
        </w:numPr>
        <w:tabs>
          <w:tab w:val="left" w:pos="3855"/>
        </w:tabs>
        <w:spacing w:after="0" w:line="240" w:lineRule="auto"/>
        <w:ind w:left="709"/>
        <w:jc w:val="both"/>
        <w:rPr>
          <w:rFonts w:ascii="Arial" w:eastAsia="Times New Roman" w:hAnsi="Arial" w:cs="Arial"/>
          <w:sz w:val="20"/>
          <w:szCs w:val="20"/>
        </w:rPr>
      </w:pPr>
      <w:r w:rsidRPr="00142402">
        <w:rPr>
          <w:rFonts w:ascii="Arial" w:eastAsia="Times New Roman" w:hAnsi="Arial" w:cs="Arial"/>
          <w:b/>
          <w:sz w:val="20"/>
          <w:szCs w:val="20"/>
        </w:rPr>
        <w:t>INFORMACJA DLA WYKONAWCÓW POLEGAJĄCYCH NA ZASOBACH INNYCH PODMIOTÓW, NA ZASADACH OKREŚLONYCH W ART. 22A USTAWY PZP ORAZ ZAMIERZAJĄCYCH POWIERZYĆ WYKONANIE CZĘŚCI ZAMÓWIENIA PODWYKONAWCOM</w:t>
      </w:r>
    </w:p>
    <w:p w14:paraId="2ACA6A58" w14:textId="77777777" w:rsidR="00142402" w:rsidRPr="00142402" w:rsidRDefault="00142402" w:rsidP="00142402">
      <w:pPr>
        <w:numPr>
          <w:ilvl w:val="3"/>
          <w:numId w:val="11"/>
        </w:numPr>
        <w:spacing w:after="60" w:line="240" w:lineRule="auto"/>
        <w:ind w:left="709" w:right="20" w:hanging="709"/>
        <w:jc w:val="both"/>
        <w:rPr>
          <w:rFonts w:ascii="Arial" w:eastAsia="Verdana" w:hAnsi="Arial" w:cs="Arial"/>
          <w:sz w:val="20"/>
          <w:szCs w:val="20"/>
        </w:rPr>
      </w:pPr>
      <w:r w:rsidRPr="00142402">
        <w:rPr>
          <w:rFonts w:ascii="Arial" w:eastAsia="Verdana" w:hAnsi="Arial" w:cs="Arial"/>
          <w:sz w:val="20"/>
          <w:szCs w:val="20"/>
        </w:rPr>
        <w:t>Wykonawca może w celu potwierdzenia spełniania warunków udziału w postępowaniu, w stosownych sytuacjach oraz w odniesieniu do zamówienia, lub jego części, polegać na zdolnościach technicznych lub zawodowych innych podmiotów, niezależnie od charakteru prawnego łączących go z nim stosunków prawnych.</w:t>
      </w:r>
    </w:p>
    <w:p w14:paraId="325E68F8" w14:textId="77777777" w:rsidR="00142402" w:rsidRPr="00A20B9A" w:rsidRDefault="00142402" w:rsidP="00142402">
      <w:pPr>
        <w:numPr>
          <w:ilvl w:val="3"/>
          <w:numId w:val="11"/>
        </w:numPr>
        <w:tabs>
          <w:tab w:val="num" w:pos="851"/>
        </w:tabs>
        <w:spacing w:after="60" w:line="240" w:lineRule="auto"/>
        <w:ind w:left="709" w:right="20" w:hanging="709"/>
        <w:jc w:val="both"/>
        <w:rPr>
          <w:rFonts w:ascii="Arial" w:eastAsia="Verdana" w:hAnsi="Arial" w:cs="Arial"/>
          <w:sz w:val="20"/>
          <w:szCs w:val="20"/>
          <w:shd w:val="clear" w:color="auto" w:fill="FFFFFF"/>
        </w:rPr>
      </w:pPr>
      <w:r w:rsidRPr="00142402">
        <w:rPr>
          <w:rFonts w:ascii="Arial" w:eastAsia="Verdana" w:hAnsi="Arial" w:cs="Arial"/>
          <w:sz w:val="20"/>
          <w:szCs w:val="20"/>
        </w:rPr>
        <w:t>Wykonawca, który polega na zdolnościach lub sytuacji innych podmiotów, musi udowodnić zamawiającemu, że realizując zamówienie, będzie dysponował niezbędnymi zasobami tych podmiotów,</w:t>
      </w:r>
      <w:r w:rsidRPr="00142402">
        <w:rPr>
          <w:rFonts w:ascii="Verdana" w:eastAsia="Verdana" w:hAnsi="Verdana" w:cs="Verdana"/>
          <w:b/>
          <w:bCs/>
          <w:sz w:val="20"/>
          <w:szCs w:val="20"/>
          <w:shd w:val="clear" w:color="auto" w:fill="FFFFFF"/>
        </w:rPr>
        <w:t xml:space="preserve"> </w:t>
      </w:r>
      <w:r w:rsidRPr="00A20B9A">
        <w:rPr>
          <w:rFonts w:ascii="Arial" w:eastAsia="Verdana" w:hAnsi="Arial" w:cs="Arial"/>
          <w:b/>
          <w:bCs/>
          <w:sz w:val="20"/>
          <w:szCs w:val="20"/>
          <w:shd w:val="clear" w:color="auto" w:fill="FFFFFF"/>
        </w:rPr>
        <w:t xml:space="preserve">w szczególności przedstawiając zobowiązanie tych podmiotów do oddania mu do dyspozycji niezbędnych zasobów na potrzeby realizacji zamówienia. </w:t>
      </w:r>
    </w:p>
    <w:p w14:paraId="6AEDB201" w14:textId="77777777" w:rsidR="00142402" w:rsidRPr="00142402" w:rsidRDefault="00142402" w:rsidP="00142402">
      <w:pPr>
        <w:numPr>
          <w:ilvl w:val="3"/>
          <w:numId w:val="11"/>
        </w:numPr>
        <w:tabs>
          <w:tab w:val="num" w:pos="993"/>
        </w:tabs>
        <w:spacing w:after="60" w:line="240" w:lineRule="auto"/>
        <w:ind w:left="709" w:right="20" w:hanging="709"/>
        <w:jc w:val="both"/>
        <w:rPr>
          <w:rFonts w:ascii="Arial" w:eastAsia="Verdana" w:hAnsi="Arial" w:cs="Arial"/>
          <w:sz w:val="19"/>
          <w:szCs w:val="19"/>
        </w:rPr>
      </w:pPr>
      <w:r w:rsidRPr="00142402">
        <w:rPr>
          <w:rFonts w:ascii="Arial" w:eastAsia="Verdana" w:hAnsi="Arial" w:cs="Arial"/>
          <w:sz w:val="20"/>
          <w:szCs w:val="20"/>
        </w:rPr>
        <w:t>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oraz, o których mowa w Rozdz. VI ust. 2.</w:t>
      </w:r>
    </w:p>
    <w:p w14:paraId="3BD2CE3E" w14:textId="77777777" w:rsidR="00142402" w:rsidRPr="00142402" w:rsidRDefault="00142402" w:rsidP="00142402">
      <w:pPr>
        <w:numPr>
          <w:ilvl w:val="3"/>
          <w:numId w:val="11"/>
        </w:numPr>
        <w:tabs>
          <w:tab w:val="num" w:pos="993"/>
        </w:tabs>
        <w:spacing w:after="60" w:line="240" w:lineRule="auto"/>
        <w:ind w:left="709" w:right="20" w:hanging="709"/>
        <w:jc w:val="both"/>
        <w:rPr>
          <w:rFonts w:ascii="Arial" w:eastAsia="Verdana" w:hAnsi="Arial" w:cs="Arial"/>
          <w:sz w:val="20"/>
          <w:szCs w:val="20"/>
        </w:rPr>
      </w:pPr>
      <w:r w:rsidRPr="00142402">
        <w:rPr>
          <w:rFonts w:ascii="Arial" w:eastAsia="Verdana" w:hAnsi="Arial" w:cs="Arial"/>
          <w:sz w:val="20"/>
          <w:szCs w:val="20"/>
        </w:rPr>
        <w:t>Jeżeli zdolności techniczne lub zawodowe podmiotu, na którego zdolnościach polega wykonawca, nie potwierdzają spełnienia przez wykonawcę warunków udziału w postępowaniu lub zachodzą wobec tych podmiotów podstawy wykluczenia, Zamawiający zażąda, aby wykonawca w terminie określonym przez Zamawiającego:</w:t>
      </w:r>
    </w:p>
    <w:p w14:paraId="213F005C" w14:textId="77777777" w:rsidR="00142402" w:rsidRPr="00142402" w:rsidRDefault="00142402" w:rsidP="00142402">
      <w:pPr>
        <w:numPr>
          <w:ilvl w:val="1"/>
          <w:numId w:val="19"/>
        </w:numPr>
        <w:spacing w:after="2" w:line="240" w:lineRule="auto"/>
        <w:ind w:left="1120" w:hanging="400"/>
        <w:jc w:val="both"/>
        <w:rPr>
          <w:rFonts w:ascii="Arial" w:eastAsia="Verdana" w:hAnsi="Arial" w:cs="Arial"/>
          <w:sz w:val="20"/>
          <w:szCs w:val="20"/>
        </w:rPr>
      </w:pPr>
      <w:r w:rsidRPr="00142402">
        <w:rPr>
          <w:rFonts w:ascii="Arial" w:eastAsia="Verdana" w:hAnsi="Arial" w:cs="Arial"/>
          <w:sz w:val="20"/>
          <w:szCs w:val="20"/>
        </w:rPr>
        <w:t>zastąpił ten podmiot innym podmiotem lub podmiotami lub</w:t>
      </w:r>
    </w:p>
    <w:p w14:paraId="08FD891D" w14:textId="77777777" w:rsidR="00142402" w:rsidRPr="00142402" w:rsidRDefault="00142402" w:rsidP="00142402">
      <w:pPr>
        <w:numPr>
          <w:ilvl w:val="1"/>
          <w:numId w:val="19"/>
        </w:numPr>
        <w:spacing w:after="60" w:line="240" w:lineRule="auto"/>
        <w:ind w:left="1120" w:right="20" w:hanging="400"/>
        <w:jc w:val="both"/>
        <w:rPr>
          <w:rFonts w:ascii="Arial" w:eastAsia="Verdana" w:hAnsi="Arial" w:cs="Arial"/>
          <w:sz w:val="20"/>
          <w:szCs w:val="20"/>
        </w:rPr>
      </w:pPr>
      <w:r w:rsidRPr="00142402">
        <w:rPr>
          <w:rFonts w:ascii="Arial" w:eastAsia="Verdana" w:hAnsi="Arial" w:cs="Arial"/>
          <w:sz w:val="20"/>
          <w:szCs w:val="20"/>
        </w:rPr>
        <w:t>zobowiązał się do osobistego wykonania odpowiedniej części zamówienia, jeżeli wykaże zdolności techniczne lub zawodowe, o których mowa w Rozdz. VIII ust. 1 SIWZ.</w:t>
      </w:r>
    </w:p>
    <w:p w14:paraId="0181E027" w14:textId="77777777" w:rsidR="00142402" w:rsidRPr="00142402" w:rsidRDefault="00142402" w:rsidP="00142402">
      <w:pPr>
        <w:numPr>
          <w:ilvl w:val="3"/>
          <w:numId w:val="11"/>
        </w:numPr>
        <w:spacing w:after="60" w:line="240" w:lineRule="auto"/>
        <w:ind w:left="709" w:right="20" w:hanging="709"/>
        <w:jc w:val="both"/>
        <w:rPr>
          <w:rFonts w:ascii="Arial" w:eastAsia="Verdana" w:hAnsi="Arial" w:cs="Arial"/>
          <w:sz w:val="20"/>
          <w:szCs w:val="20"/>
        </w:rPr>
      </w:pPr>
      <w:r w:rsidRPr="00142402">
        <w:rPr>
          <w:rFonts w:ascii="Arial" w:eastAsia="Verdana" w:hAnsi="Arial" w:cs="Arial"/>
          <w:sz w:val="20"/>
          <w:szCs w:val="20"/>
        </w:rPr>
        <w:t>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6E80D7A3" w14:textId="77777777" w:rsidR="00142402" w:rsidRPr="00142402" w:rsidRDefault="00142402" w:rsidP="00142402">
      <w:pPr>
        <w:numPr>
          <w:ilvl w:val="0"/>
          <w:numId w:val="20"/>
        </w:numPr>
        <w:shd w:val="clear" w:color="auto" w:fill="FFFFFF"/>
        <w:spacing w:after="60" w:line="240" w:lineRule="auto"/>
        <w:ind w:left="1134" w:hanging="425"/>
        <w:jc w:val="both"/>
        <w:rPr>
          <w:rFonts w:ascii="Arial" w:eastAsia="Verdana" w:hAnsi="Arial" w:cs="Arial"/>
          <w:sz w:val="20"/>
          <w:szCs w:val="20"/>
        </w:rPr>
      </w:pPr>
      <w:r w:rsidRPr="00142402">
        <w:rPr>
          <w:rFonts w:ascii="Arial" w:eastAsia="Verdana" w:hAnsi="Arial" w:cs="Arial"/>
          <w:sz w:val="20"/>
          <w:szCs w:val="20"/>
        </w:rPr>
        <w:t>zakres dostępnych wykonawcy zasobów innego podmiotu;</w:t>
      </w:r>
    </w:p>
    <w:p w14:paraId="5FDD6D25" w14:textId="77777777" w:rsidR="00142402" w:rsidRPr="00142402" w:rsidRDefault="00142402" w:rsidP="00142402">
      <w:pPr>
        <w:numPr>
          <w:ilvl w:val="0"/>
          <w:numId w:val="20"/>
        </w:numPr>
        <w:shd w:val="clear" w:color="auto" w:fill="FFFFFF"/>
        <w:spacing w:after="60" w:line="240" w:lineRule="auto"/>
        <w:ind w:left="1134" w:hanging="425"/>
        <w:jc w:val="both"/>
        <w:rPr>
          <w:rFonts w:ascii="Arial" w:eastAsia="Verdana" w:hAnsi="Arial" w:cs="Arial"/>
          <w:sz w:val="20"/>
          <w:szCs w:val="20"/>
        </w:rPr>
      </w:pPr>
      <w:r w:rsidRPr="00142402">
        <w:rPr>
          <w:rFonts w:ascii="Arial" w:eastAsia="Verdana" w:hAnsi="Arial" w:cs="Arial"/>
          <w:sz w:val="20"/>
          <w:szCs w:val="20"/>
        </w:rPr>
        <w:t>sposób wykorzystania zasobów innego podmiotu, przez wykonawcę, przy wykonywaniu zamówienia publicznego;</w:t>
      </w:r>
    </w:p>
    <w:p w14:paraId="4CB0FD3B" w14:textId="77777777" w:rsidR="00142402" w:rsidRPr="00142402" w:rsidRDefault="00142402" w:rsidP="00142402">
      <w:pPr>
        <w:numPr>
          <w:ilvl w:val="0"/>
          <w:numId w:val="20"/>
        </w:numPr>
        <w:shd w:val="clear" w:color="auto" w:fill="FFFFFF"/>
        <w:spacing w:after="60" w:line="240" w:lineRule="auto"/>
        <w:ind w:left="1134" w:hanging="425"/>
        <w:jc w:val="both"/>
        <w:rPr>
          <w:rFonts w:ascii="Arial" w:eastAsia="Verdana" w:hAnsi="Arial" w:cs="Arial"/>
          <w:sz w:val="20"/>
          <w:szCs w:val="20"/>
        </w:rPr>
      </w:pPr>
      <w:r w:rsidRPr="00142402">
        <w:rPr>
          <w:rFonts w:ascii="Arial" w:eastAsia="Verdana" w:hAnsi="Arial" w:cs="Arial"/>
          <w:sz w:val="20"/>
          <w:szCs w:val="20"/>
        </w:rPr>
        <w:t>zakres i okres udziału innego podmiotu przy wykonywaniu zamówienia publicznego;</w:t>
      </w:r>
    </w:p>
    <w:p w14:paraId="3CEFA3A4" w14:textId="77777777" w:rsidR="00142402" w:rsidRPr="00142402" w:rsidRDefault="00142402" w:rsidP="00142402">
      <w:pPr>
        <w:numPr>
          <w:ilvl w:val="0"/>
          <w:numId w:val="20"/>
        </w:numPr>
        <w:shd w:val="clear" w:color="auto" w:fill="FFFFFF"/>
        <w:spacing w:after="60" w:line="240" w:lineRule="auto"/>
        <w:ind w:left="1134" w:hanging="425"/>
        <w:jc w:val="both"/>
        <w:rPr>
          <w:rFonts w:ascii="Arial" w:eastAsia="Verdana" w:hAnsi="Arial" w:cs="Arial"/>
          <w:sz w:val="20"/>
          <w:szCs w:val="20"/>
        </w:rPr>
      </w:pPr>
      <w:r w:rsidRPr="00142402">
        <w:rPr>
          <w:rFonts w:ascii="Arial" w:eastAsia="Verdana" w:hAnsi="Arial" w:cs="Arial"/>
          <w:sz w:val="20"/>
          <w:szCs w:val="20"/>
        </w:rPr>
        <w:t>czy podmiot, na zdolnościach którego wykonawca polega w odniesieniu do warunków udziału w postępowaniu dotyczących kwalifikacji zawodowych lub doświadczenia, zrealizuje usługi, których wskazane zdolności dotyczą</w:t>
      </w:r>
    </w:p>
    <w:p w14:paraId="506590EF" w14:textId="77777777" w:rsidR="00142402" w:rsidRPr="00142402" w:rsidRDefault="00142402" w:rsidP="00142402">
      <w:pPr>
        <w:numPr>
          <w:ilvl w:val="3"/>
          <w:numId w:val="11"/>
        </w:numPr>
        <w:tabs>
          <w:tab w:val="left" w:pos="711"/>
        </w:tabs>
        <w:spacing w:after="0" w:line="240" w:lineRule="auto"/>
        <w:ind w:left="709" w:right="20" w:hanging="709"/>
        <w:jc w:val="both"/>
        <w:rPr>
          <w:rFonts w:ascii="Arial" w:eastAsia="Verdana" w:hAnsi="Arial" w:cs="Arial"/>
          <w:b/>
          <w:sz w:val="20"/>
          <w:szCs w:val="20"/>
          <w:lang w:val="cs-CZ"/>
        </w:rPr>
      </w:pPr>
      <w:r w:rsidRPr="00142402">
        <w:rPr>
          <w:rFonts w:ascii="Arial" w:eastAsia="Verdana" w:hAnsi="Arial" w:cs="Arial"/>
          <w:sz w:val="20"/>
          <w:szCs w:val="20"/>
        </w:rPr>
        <w:t xml:space="preserve">Wykonawca, który powołuje się na zasoby innych podmiotów, w celu wykazania braku istnienia wobec nich podstaw wykluczenia oraz spełniania, w zakresie, w jakim powołuje się na ich zasoby, warunków udziału w postępowaniu </w:t>
      </w:r>
      <w:r w:rsidRPr="00142402">
        <w:rPr>
          <w:rFonts w:ascii="Arial" w:eastAsia="Verdana" w:hAnsi="Arial" w:cs="Arial"/>
          <w:b/>
          <w:sz w:val="20"/>
          <w:szCs w:val="20"/>
        </w:rPr>
        <w:t>składa także jednolite dokumenty dotyczące tych podmiotów.</w:t>
      </w:r>
    </w:p>
    <w:p w14:paraId="6376102A" w14:textId="77777777" w:rsidR="00142402" w:rsidRPr="00142402" w:rsidRDefault="00142402" w:rsidP="00142402">
      <w:pPr>
        <w:numPr>
          <w:ilvl w:val="3"/>
          <w:numId w:val="11"/>
        </w:numPr>
        <w:shd w:val="clear" w:color="auto" w:fill="FFFFFF"/>
        <w:tabs>
          <w:tab w:val="left" w:pos="711"/>
        </w:tabs>
        <w:spacing w:after="0" w:line="240" w:lineRule="auto"/>
        <w:ind w:left="709" w:right="20" w:hanging="709"/>
        <w:jc w:val="both"/>
        <w:rPr>
          <w:rFonts w:ascii="Arial" w:eastAsia="Verdana" w:hAnsi="Arial" w:cs="Arial"/>
          <w:sz w:val="20"/>
          <w:szCs w:val="20"/>
        </w:rPr>
      </w:pPr>
      <w:r w:rsidRPr="00142402">
        <w:rPr>
          <w:rFonts w:ascii="Arial" w:eastAsia="Verdana" w:hAnsi="Arial" w:cs="Arial"/>
          <w:sz w:val="20"/>
          <w:szCs w:val="20"/>
        </w:rPr>
        <w:t>Wykonawca, który zamierza powierzyć wykonanie części zamówienia podwykonawcom, składając jednolity dokument zobowiązany jest wypełnić część II sekcja D, oraz wskazać części zamówienia, których wykonanie zamierza powierzyć podwykonawcom oraz, o ile jest to wiadome, podać firmy podwykonawców; nie jest zobowiązany do przedstawienia dla każdego podwykonawcy informacji wymaganych w części II Sekcja A i B oraz części III jednolitego dokumentu; jest zobowiązany wskazać w ofercie części zamówienia, których wykonanie zamierza powierzyć podwykonawcom.</w:t>
      </w:r>
    </w:p>
    <w:p w14:paraId="43571850" w14:textId="77777777" w:rsidR="00142402" w:rsidRPr="00142402" w:rsidRDefault="00142402" w:rsidP="00142402">
      <w:pPr>
        <w:numPr>
          <w:ilvl w:val="3"/>
          <w:numId w:val="11"/>
        </w:numPr>
        <w:shd w:val="clear" w:color="auto" w:fill="FFFFFF"/>
        <w:tabs>
          <w:tab w:val="left" w:pos="711"/>
        </w:tabs>
        <w:spacing w:after="0" w:line="240" w:lineRule="auto"/>
        <w:ind w:left="709" w:right="20" w:hanging="709"/>
        <w:jc w:val="both"/>
        <w:rPr>
          <w:rFonts w:ascii="Arial" w:eastAsia="Verdana" w:hAnsi="Arial" w:cs="Arial"/>
          <w:sz w:val="20"/>
          <w:szCs w:val="20"/>
          <w:lang w:val="en-US"/>
        </w:rPr>
      </w:pPr>
      <w:r w:rsidRPr="00142402">
        <w:rPr>
          <w:rFonts w:ascii="Arial" w:eastAsia="Verdana" w:hAnsi="Arial" w:cs="Arial"/>
          <w:sz w:val="20"/>
          <w:szCs w:val="20"/>
        </w:rPr>
        <w:lastRenderedPageBreak/>
        <w:t>Na wezwanie zamawiającego Wykonawca, który polega na zdolnościach lub sytuacji innych podmiotów na zasadach określonych w art. 22a ustawy Pzp, zobowiązany jest do przedstawienia w odniesieniu do tych podmiotów dokumentów wymienionych w Rozdz. VII ust 6 pkt 2 lit. a-b oraz lit. d-e.</w:t>
      </w:r>
    </w:p>
    <w:p w14:paraId="7F4C94F8" w14:textId="77777777" w:rsidR="00142402" w:rsidRPr="00142402" w:rsidRDefault="00142402" w:rsidP="00142402">
      <w:pPr>
        <w:tabs>
          <w:tab w:val="left" w:pos="711"/>
        </w:tabs>
        <w:spacing w:after="0"/>
        <w:ind w:left="426" w:right="20"/>
        <w:jc w:val="both"/>
        <w:rPr>
          <w:rFonts w:ascii="Arial" w:eastAsia="Verdana" w:hAnsi="Arial" w:cs="Arial"/>
          <w:sz w:val="20"/>
          <w:szCs w:val="20"/>
          <w:lang w:val="cs-CZ"/>
        </w:rPr>
      </w:pPr>
    </w:p>
    <w:p w14:paraId="37FBDB1E" w14:textId="77777777" w:rsidR="00142402" w:rsidRPr="00142402" w:rsidRDefault="00142402" w:rsidP="00142402">
      <w:pPr>
        <w:numPr>
          <w:ilvl w:val="0"/>
          <w:numId w:val="2"/>
        </w:numPr>
        <w:tabs>
          <w:tab w:val="left" w:pos="722"/>
        </w:tabs>
        <w:spacing w:after="46" w:line="240" w:lineRule="auto"/>
        <w:ind w:left="709" w:right="20"/>
        <w:jc w:val="both"/>
        <w:rPr>
          <w:rFonts w:ascii="Arial" w:eastAsia="Verdana" w:hAnsi="Arial" w:cs="Arial"/>
          <w:b/>
          <w:sz w:val="20"/>
          <w:szCs w:val="20"/>
        </w:rPr>
      </w:pPr>
      <w:r w:rsidRPr="00142402">
        <w:rPr>
          <w:rFonts w:ascii="Arial" w:eastAsia="Verdana" w:hAnsi="Arial" w:cs="Arial"/>
          <w:b/>
          <w:sz w:val="20"/>
          <w:szCs w:val="20"/>
        </w:rPr>
        <w:t>INFORMACJA DLA WYKONAWCÓW WSPÓLNIE UBIEGAJĄCYCH SIĘ O UDZIELENIE ZAMÓWIENIA (SPÓŁKI CYWILNE/ KONSORCJA)</w:t>
      </w:r>
    </w:p>
    <w:p w14:paraId="5411CC76" w14:textId="77777777" w:rsidR="00142402" w:rsidRPr="00142402" w:rsidRDefault="00142402" w:rsidP="00142402">
      <w:pPr>
        <w:numPr>
          <w:ilvl w:val="1"/>
          <w:numId w:val="21"/>
        </w:numPr>
        <w:spacing w:after="46" w:line="240" w:lineRule="auto"/>
        <w:ind w:left="709" w:right="20" w:hanging="709"/>
        <w:jc w:val="both"/>
        <w:rPr>
          <w:rFonts w:ascii="Arial" w:eastAsia="Verdana" w:hAnsi="Arial" w:cs="Arial"/>
          <w:b/>
          <w:sz w:val="20"/>
          <w:szCs w:val="20"/>
        </w:rPr>
      </w:pPr>
      <w:r w:rsidRPr="00142402">
        <w:rPr>
          <w:rFonts w:ascii="Arial" w:eastAsia="Verdana" w:hAnsi="Arial" w:cs="Arial"/>
          <w:sz w:val="20"/>
          <w:szCs w:val="20"/>
        </w:rPr>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14:paraId="49DDBE68" w14:textId="77777777" w:rsidR="00142402" w:rsidRPr="00142402" w:rsidRDefault="00142402" w:rsidP="00142402">
      <w:pPr>
        <w:numPr>
          <w:ilvl w:val="1"/>
          <w:numId w:val="21"/>
        </w:numPr>
        <w:spacing w:after="46" w:line="240" w:lineRule="auto"/>
        <w:ind w:left="709" w:right="20" w:hanging="709"/>
        <w:jc w:val="both"/>
        <w:rPr>
          <w:rFonts w:ascii="Arial" w:eastAsia="Verdana" w:hAnsi="Arial" w:cs="Arial"/>
          <w:b/>
          <w:sz w:val="20"/>
          <w:szCs w:val="20"/>
        </w:rPr>
      </w:pPr>
      <w:r w:rsidRPr="00142402">
        <w:rPr>
          <w:rFonts w:ascii="Arial" w:eastAsia="Verdana" w:hAnsi="Arial" w:cs="Arial"/>
          <w:sz w:val="20"/>
          <w:szCs w:val="20"/>
        </w:rPr>
        <w:t>W przypadku Wykonawców wspólnie ubiegających się o udzielenie zamówienia, żaden z nich nie może podlegać wykluczeniu z powodu niespełniania warunków, o których mowa w art. 24 ust. 1 ustawy Pzp, oraz o których mowa w Rozdz. VI ust. 2 SIWZ, natomiast spełnianie warunków udziału w postępowaniu Wykonawcy wykazują zgodnie z Rozdz. V.</w:t>
      </w:r>
    </w:p>
    <w:p w14:paraId="5ADE7911" w14:textId="77777777" w:rsidR="00142402" w:rsidRPr="00142402" w:rsidRDefault="00142402" w:rsidP="00142402">
      <w:pPr>
        <w:numPr>
          <w:ilvl w:val="1"/>
          <w:numId w:val="21"/>
        </w:numPr>
        <w:spacing w:after="46" w:line="240" w:lineRule="auto"/>
        <w:ind w:left="709" w:right="20" w:hanging="709"/>
        <w:jc w:val="both"/>
        <w:rPr>
          <w:rFonts w:ascii="Arial" w:eastAsia="Verdana" w:hAnsi="Arial" w:cs="Arial"/>
          <w:b/>
          <w:sz w:val="20"/>
          <w:szCs w:val="20"/>
        </w:rPr>
      </w:pPr>
      <w:r w:rsidRPr="00142402">
        <w:rPr>
          <w:rFonts w:ascii="Arial" w:eastAsia="Verdana" w:hAnsi="Arial" w:cs="Arial"/>
          <w:sz w:val="20"/>
          <w:szCs w:val="20"/>
        </w:rPr>
        <w:t>W przypadku wspólnego ubiegania się o zamówienie przez wykonawców, jednolity dokument składa każdy z wykonawców wspólnie ubiegających się o zamówienie. Dokumenty te potwierdzają spełnianie warunków udziału w postępowaniu lub kryteriów selekcji oraz brak podstaw wykluczenia w zakresie, w którym każdy z wykonawców wykazuje spełnianie warunków udziału w postępowaniu lub kryteriów selekcji oraz brak podstaw wykluczenia.</w:t>
      </w:r>
    </w:p>
    <w:p w14:paraId="23D7607D" w14:textId="77777777" w:rsidR="00142402" w:rsidRPr="00142402" w:rsidRDefault="00142402" w:rsidP="00142402">
      <w:pPr>
        <w:numPr>
          <w:ilvl w:val="1"/>
          <w:numId w:val="21"/>
        </w:numPr>
        <w:spacing w:after="46" w:line="240" w:lineRule="auto"/>
        <w:ind w:left="709" w:right="20" w:hanging="709"/>
        <w:jc w:val="both"/>
        <w:rPr>
          <w:rFonts w:ascii="Arial" w:eastAsia="Verdana" w:hAnsi="Arial" w:cs="Arial"/>
          <w:b/>
          <w:sz w:val="20"/>
          <w:szCs w:val="20"/>
        </w:rPr>
      </w:pPr>
      <w:r w:rsidRPr="00142402">
        <w:rPr>
          <w:rFonts w:ascii="Arial" w:eastAsia="Verdana" w:hAnsi="Arial" w:cs="Arial"/>
          <w:sz w:val="20"/>
          <w:szCs w:val="20"/>
        </w:rPr>
        <w:t>W przypadku wspólnego ubiegania się o zamówienie przez wykonawców oświadczenie o przynależności braku przynależności do tej samej grupy kapitałowej, o którym mowa w Rozdz. VII ust. 3 SIWZ składa każdy z Wykonawców.</w:t>
      </w:r>
    </w:p>
    <w:p w14:paraId="189D50B0" w14:textId="77777777" w:rsidR="00142402" w:rsidRPr="00895A38" w:rsidRDefault="00142402" w:rsidP="00142402">
      <w:pPr>
        <w:numPr>
          <w:ilvl w:val="1"/>
          <w:numId w:val="21"/>
        </w:numPr>
        <w:spacing w:after="46" w:line="240" w:lineRule="auto"/>
        <w:ind w:left="709" w:right="20" w:hanging="709"/>
        <w:jc w:val="both"/>
        <w:rPr>
          <w:rFonts w:ascii="Arial" w:eastAsia="Verdana" w:hAnsi="Arial" w:cs="Arial"/>
          <w:b/>
          <w:sz w:val="20"/>
          <w:szCs w:val="20"/>
        </w:rPr>
      </w:pPr>
      <w:r w:rsidRPr="00142402">
        <w:rPr>
          <w:rFonts w:ascii="Arial" w:eastAsia="Verdana" w:hAnsi="Arial" w:cs="Arial"/>
          <w:sz w:val="20"/>
          <w:szCs w:val="20"/>
        </w:rPr>
        <w:t>W przypadku wspólnego ubiegania się o zamówienie przez Wykonawców są oni zobowiązani na wezwanie Zamawiającego złożyć dokumenty i oświadczenia o których mowa w Rozdz. VII ust. 6 pkt. 1, przy czym dokumenty składa odpowiednio Wykonawca, który wykazuje spełnianie warunku, w zakresie i na zasadach opisanych w Rozdz. V. Dokumenty i oświadczenia o których mowa w Rozdz. VII ust. 6 pkt. 2 składa każdy z nich.</w:t>
      </w:r>
    </w:p>
    <w:p w14:paraId="0F7428C6" w14:textId="76D1644E" w:rsidR="00997EA1" w:rsidRPr="00895A38" w:rsidRDefault="0067096D" w:rsidP="00895A38">
      <w:pPr>
        <w:pStyle w:val="Akapitzlist"/>
        <w:numPr>
          <w:ilvl w:val="1"/>
          <w:numId w:val="21"/>
        </w:numPr>
        <w:shd w:val="clear" w:color="auto" w:fill="FFFFFF" w:themeFill="background1"/>
        <w:spacing w:before="40" w:after="40" w:line="300" w:lineRule="exact"/>
        <w:ind w:left="709" w:hanging="709"/>
        <w:jc w:val="both"/>
        <w:rPr>
          <w:rFonts w:ascii="Arial" w:hAnsi="Arial" w:cs="Arial"/>
          <w:sz w:val="20"/>
          <w:szCs w:val="20"/>
        </w:rPr>
      </w:pPr>
      <w:r w:rsidRPr="00895A38">
        <w:rPr>
          <w:rFonts w:ascii="Arial" w:hAnsi="Arial" w:cs="Arial"/>
          <w:sz w:val="20"/>
          <w:szCs w:val="20"/>
        </w:rPr>
        <w:t>Zamawiają</w:t>
      </w:r>
      <w:r w:rsidR="00997EA1" w:rsidRPr="00895A38">
        <w:rPr>
          <w:rFonts w:ascii="Arial" w:hAnsi="Arial" w:cs="Arial"/>
          <w:sz w:val="20"/>
          <w:szCs w:val="20"/>
        </w:rPr>
        <w:t xml:space="preserve">cy (zgodnie z art. 23 ust. 6 ustawy PZP) określił </w:t>
      </w:r>
      <w:r w:rsidR="00997EA1" w:rsidRPr="00895A38">
        <w:rPr>
          <w:rFonts w:ascii="Arial" w:hAnsi="Arial" w:cs="Arial"/>
          <w:sz w:val="20"/>
          <w:szCs w:val="20"/>
          <w:u w:val="single"/>
        </w:rPr>
        <w:t xml:space="preserve">warunki realizacji zamówienia przez </w:t>
      </w:r>
      <w:r w:rsidR="00106BA0" w:rsidRPr="00106BA0">
        <w:rPr>
          <w:rFonts w:ascii="Arial" w:hAnsi="Arial" w:cs="Arial"/>
          <w:sz w:val="20"/>
          <w:szCs w:val="20"/>
          <w:u w:val="single"/>
        </w:rPr>
        <w:t xml:space="preserve">Wykonawców, o których mowa w </w:t>
      </w:r>
      <w:r w:rsidR="00106BA0">
        <w:rPr>
          <w:rFonts w:ascii="Arial" w:hAnsi="Arial" w:cs="Arial"/>
          <w:sz w:val="20"/>
          <w:szCs w:val="20"/>
          <w:u w:val="single"/>
        </w:rPr>
        <w:t>ust.</w:t>
      </w:r>
      <w:r w:rsidR="00997EA1" w:rsidRPr="00895A38">
        <w:rPr>
          <w:rFonts w:ascii="Arial" w:hAnsi="Arial" w:cs="Arial"/>
          <w:sz w:val="20"/>
          <w:szCs w:val="20"/>
          <w:u w:val="single"/>
        </w:rPr>
        <w:t xml:space="preserve"> 1</w:t>
      </w:r>
      <w:r w:rsidR="00997EA1" w:rsidRPr="00895A38">
        <w:rPr>
          <w:rFonts w:ascii="Arial" w:hAnsi="Arial" w:cs="Arial"/>
          <w:sz w:val="20"/>
          <w:szCs w:val="20"/>
        </w:rPr>
        <w:t>, w inn</w:t>
      </w:r>
      <w:r w:rsidR="00E37C05" w:rsidRPr="00895A38">
        <w:rPr>
          <w:rFonts w:ascii="Arial" w:hAnsi="Arial" w:cs="Arial"/>
          <w:sz w:val="20"/>
          <w:szCs w:val="20"/>
        </w:rPr>
        <w:t>y sposób niż w przypadku pojedyn</w:t>
      </w:r>
      <w:r w:rsidR="00997EA1" w:rsidRPr="00895A38">
        <w:rPr>
          <w:rFonts w:ascii="Arial" w:hAnsi="Arial" w:cs="Arial"/>
          <w:sz w:val="20"/>
          <w:szCs w:val="20"/>
        </w:rPr>
        <w:t>czych Wykonawców, co jest uzasadnione charakterem zamówienia i proporcjonalne, tj.:</w:t>
      </w:r>
    </w:p>
    <w:p w14:paraId="764CDF9C" w14:textId="77777777" w:rsidR="00997EA1" w:rsidRPr="00997EA1" w:rsidRDefault="00997EA1" w:rsidP="00997EA1">
      <w:pPr>
        <w:shd w:val="clear" w:color="auto" w:fill="FFFFFF" w:themeFill="background1"/>
        <w:spacing w:before="40" w:after="40" w:line="300" w:lineRule="exact"/>
        <w:ind w:left="567"/>
        <w:contextualSpacing/>
        <w:jc w:val="both"/>
        <w:rPr>
          <w:rFonts w:ascii="Arial" w:hAnsi="Arial" w:cs="Arial"/>
          <w:sz w:val="20"/>
          <w:szCs w:val="20"/>
        </w:rPr>
      </w:pPr>
    </w:p>
    <w:p w14:paraId="7E2B5FE6" w14:textId="77777777" w:rsidR="00997EA1" w:rsidRPr="00997EA1" w:rsidRDefault="00997EA1" w:rsidP="00895A38">
      <w:pPr>
        <w:shd w:val="clear" w:color="auto" w:fill="FFFFFF" w:themeFill="background1"/>
        <w:spacing w:before="40" w:after="40" w:line="300" w:lineRule="exact"/>
        <w:ind w:left="709"/>
        <w:contextualSpacing/>
        <w:jc w:val="both"/>
        <w:rPr>
          <w:rFonts w:ascii="Arial" w:eastAsia="Calibri" w:hAnsi="Arial" w:cs="Arial"/>
          <w:bCs/>
          <w:sz w:val="20"/>
          <w:szCs w:val="20"/>
        </w:rPr>
      </w:pPr>
      <w:r w:rsidRPr="00997EA1">
        <w:rPr>
          <w:rFonts w:ascii="Arial" w:eastAsia="Calibri" w:hAnsi="Arial" w:cs="Arial"/>
          <w:bCs/>
          <w:sz w:val="20"/>
          <w:szCs w:val="20"/>
          <w:u w:val="single"/>
        </w:rPr>
        <w:t xml:space="preserve">Warunki realizacji zamówienia w przypadku Wykonawców wspólnie ubiegających się </w:t>
      </w:r>
      <w:r w:rsidRPr="00997EA1">
        <w:rPr>
          <w:rFonts w:ascii="Arial" w:eastAsia="Calibri" w:hAnsi="Arial" w:cs="Arial"/>
          <w:bCs/>
          <w:sz w:val="20"/>
          <w:szCs w:val="20"/>
          <w:u w:val="single"/>
        </w:rPr>
        <w:br/>
        <w:t>o udzielenie zamówienia</w:t>
      </w:r>
      <w:r w:rsidRPr="00997EA1">
        <w:rPr>
          <w:rFonts w:ascii="Arial" w:eastAsia="Calibri" w:hAnsi="Arial" w:cs="Arial"/>
          <w:bCs/>
          <w:sz w:val="20"/>
          <w:szCs w:val="20"/>
        </w:rPr>
        <w:t xml:space="preserve">: </w:t>
      </w:r>
    </w:p>
    <w:p w14:paraId="610B00E6" w14:textId="77777777" w:rsidR="00997EA1" w:rsidRPr="00997EA1" w:rsidRDefault="00997EA1" w:rsidP="00997EA1">
      <w:pPr>
        <w:shd w:val="clear" w:color="auto" w:fill="FFFFFF" w:themeFill="background1"/>
        <w:spacing w:before="40" w:after="40" w:line="300" w:lineRule="exact"/>
        <w:ind w:left="567"/>
        <w:contextualSpacing/>
        <w:jc w:val="both"/>
        <w:rPr>
          <w:rFonts w:ascii="Arial" w:eastAsia="Calibri" w:hAnsi="Arial" w:cs="Arial"/>
          <w:bCs/>
          <w:sz w:val="20"/>
          <w:szCs w:val="20"/>
        </w:rPr>
      </w:pPr>
    </w:p>
    <w:p w14:paraId="7E2E6B9D" w14:textId="0F326CC8" w:rsidR="00997EA1" w:rsidRPr="0067096D" w:rsidRDefault="00997EA1" w:rsidP="00895A38">
      <w:pPr>
        <w:shd w:val="clear" w:color="auto" w:fill="FFFFFF" w:themeFill="background1"/>
        <w:spacing w:before="40" w:after="40" w:line="300" w:lineRule="exact"/>
        <w:ind w:left="709" w:hanging="709"/>
        <w:contextualSpacing/>
        <w:jc w:val="both"/>
        <w:rPr>
          <w:rFonts w:ascii="Arial" w:hAnsi="Arial" w:cs="Arial"/>
          <w:bCs/>
          <w:spacing w:val="-5"/>
          <w:sz w:val="20"/>
          <w:szCs w:val="20"/>
        </w:rPr>
      </w:pPr>
      <w:r w:rsidRPr="00997EA1">
        <w:rPr>
          <w:rFonts w:ascii="Arial" w:eastAsia="Calibri" w:hAnsi="Arial" w:cs="Arial"/>
          <w:bCs/>
          <w:sz w:val="20"/>
          <w:szCs w:val="20"/>
          <w:u w:val="single"/>
        </w:rPr>
        <w:t xml:space="preserve">W zakresie </w:t>
      </w:r>
      <w:r w:rsidRPr="00997EA1">
        <w:rPr>
          <w:rFonts w:ascii="Arial" w:hAnsi="Arial" w:cs="Arial"/>
          <w:bCs/>
          <w:spacing w:val="-5"/>
          <w:sz w:val="20"/>
          <w:szCs w:val="20"/>
          <w:u w:val="single"/>
        </w:rPr>
        <w:t>działalności zawodowej wymagającej posiadania właściw</w:t>
      </w:r>
      <w:r w:rsidR="0067096D">
        <w:rPr>
          <w:rFonts w:ascii="Arial" w:hAnsi="Arial" w:cs="Arial"/>
          <w:bCs/>
          <w:spacing w:val="-5"/>
          <w:sz w:val="20"/>
          <w:szCs w:val="20"/>
          <w:u w:val="single"/>
        </w:rPr>
        <w:t>ych uprawnień wskazanych w treści</w:t>
      </w:r>
      <w:r w:rsidRPr="00997EA1">
        <w:rPr>
          <w:rFonts w:ascii="Arial" w:hAnsi="Arial" w:cs="Arial"/>
          <w:bCs/>
          <w:spacing w:val="-5"/>
          <w:sz w:val="20"/>
          <w:szCs w:val="20"/>
          <w:u w:val="single"/>
        </w:rPr>
        <w:t xml:space="preserve"> warunków określonych w </w:t>
      </w:r>
      <w:r w:rsidRPr="00895A38">
        <w:rPr>
          <w:rFonts w:ascii="Arial" w:hAnsi="Arial" w:cs="Arial"/>
          <w:b/>
          <w:bCs/>
          <w:spacing w:val="-5"/>
          <w:sz w:val="20"/>
          <w:szCs w:val="20"/>
          <w:u w:val="single"/>
        </w:rPr>
        <w:t xml:space="preserve">Rozdziale </w:t>
      </w:r>
      <w:r w:rsidR="0067096D" w:rsidRPr="00895A38">
        <w:rPr>
          <w:rFonts w:ascii="Arial" w:hAnsi="Arial" w:cs="Arial"/>
          <w:b/>
          <w:bCs/>
          <w:spacing w:val="-5"/>
          <w:sz w:val="20"/>
          <w:szCs w:val="20"/>
          <w:u w:val="single"/>
        </w:rPr>
        <w:t>V ust.</w:t>
      </w:r>
      <w:r w:rsidRPr="00895A38">
        <w:rPr>
          <w:rFonts w:ascii="Arial" w:hAnsi="Arial" w:cs="Arial"/>
          <w:b/>
          <w:bCs/>
          <w:spacing w:val="-5"/>
          <w:sz w:val="20"/>
          <w:szCs w:val="20"/>
          <w:u w:val="single"/>
        </w:rPr>
        <w:t xml:space="preserve"> 2 </w:t>
      </w:r>
      <w:r w:rsidR="0067096D" w:rsidRPr="00895A38">
        <w:rPr>
          <w:rFonts w:ascii="Arial" w:hAnsi="Arial" w:cs="Arial"/>
          <w:b/>
          <w:bCs/>
          <w:spacing w:val="-5"/>
          <w:sz w:val="20"/>
          <w:szCs w:val="20"/>
          <w:u w:val="single"/>
        </w:rPr>
        <w:t xml:space="preserve"> pkt 1 </w:t>
      </w:r>
      <w:r w:rsidRPr="00895A38">
        <w:rPr>
          <w:rFonts w:ascii="Arial" w:hAnsi="Arial" w:cs="Arial"/>
          <w:b/>
          <w:bCs/>
          <w:spacing w:val="-5"/>
          <w:sz w:val="20"/>
          <w:szCs w:val="20"/>
          <w:u w:val="single"/>
        </w:rPr>
        <w:t>SIWZ</w:t>
      </w:r>
      <w:r w:rsidRPr="00895A38">
        <w:rPr>
          <w:rFonts w:ascii="Arial" w:hAnsi="Arial" w:cs="Arial"/>
          <w:b/>
          <w:bCs/>
          <w:spacing w:val="-5"/>
          <w:sz w:val="20"/>
          <w:szCs w:val="20"/>
        </w:rPr>
        <w:t>:</w:t>
      </w:r>
    </w:p>
    <w:p w14:paraId="55E37419" w14:textId="13942D7F" w:rsidR="00997EA1" w:rsidRPr="00997EA1" w:rsidRDefault="00997EA1" w:rsidP="00997EA1">
      <w:pPr>
        <w:numPr>
          <w:ilvl w:val="0"/>
          <w:numId w:val="46"/>
        </w:numPr>
        <w:shd w:val="clear" w:color="auto" w:fill="FFFFFF" w:themeFill="background1"/>
        <w:spacing w:before="40" w:after="40" w:line="300" w:lineRule="exact"/>
        <w:ind w:left="1418" w:hanging="567"/>
        <w:contextualSpacing/>
        <w:jc w:val="both"/>
        <w:rPr>
          <w:rFonts w:ascii="Arial" w:eastAsia="Calibri" w:hAnsi="Arial" w:cs="Arial"/>
          <w:bCs/>
          <w:sz w:val="20"/>
          <w:szCs w:val="20"/>
        </w:rPr>
      </w:pPr>
      <w:r w:rsidRPr="0067096D">
        <w:rPr>
          <w:rFonts w:ascii="Arial" w:hAnsi="Arial" w:cs="Arial"/>
          <w:bCs/>
          <w:spacing w:val="-5"/>
          <w:sz w:val="20"/>
          <w:szCs w:val="20"/>
        </w:rPr>
        <w:t xml:space="preserve">Zamawiający </w:t>
      </w:r>
      <w:r w:rsidRPr="0067096D">
        <w:rPr>
          <w:rFonts w:ascii="Arial" w:eastAsia="Calibri" w:hAnsi="Arial" w:cs="Arial"/>
          <w:bCs/>
          <w:sz w:val="20"/>
          <w:szCs w:val="20"/>
        </w:rPr>
        <w:t>wymaga, aby zakres realizacji umowy kompleksowej przez poszczególnych Wykonawców (</w:t>
      </w:r>
      <w:r w:rsidRPr="00051020">
        <w:rPr>
          <w:rFonts w:ascii="Arial" w:eastAsia="Calibri" w:hAnsi="Arial" w:cs="Arial"/>
          <w:bCs/>
          <w:sz w:val="20"/>
          <w:szCs w:val="20"/>
        </w:rPr>
        <w:t xml:space="preserve">wspólnie ubiegających się o udzieleni zamówienia) odpowiadał zakresowi uprawnień – </w:t>
      </w:r>
      <w:r w:rsidRPr="00333EE0">
        <w:rPr>
          <w:rFonts w:ascii="Arial" w:eastAsia="Calibri" w:hAnsi="Arial" w:cs="Arial"/>
          <w:bCs/>
          <w:sz w:val="20"/>
          <w:szCs w:val="20"/>
        </w:rPr>
        <w:t xml:space="preserve">spośród uprawnień wskazanych w </w:t>
      </w:r>
      <w:r w:rsidR="0067096D" w:rsidRPr="00895A38">
        <w:rPr>
          <w:rFonts w:ascii="Arial" w:eastAsia="Calibri" w:hAnsi="Arial" w:cs="Arial"/>
          <w:bCs/>
          <w:sz w:val="20"/>
          <w:szCs w:val="20"/>
        </w:rPr>
        <w:t>Rozdziale V ust.</w:t>
      </w:r>
      <w:r w:rsidRPr="0067096D">
        <w:rPr>
          <w:rFonts w:ascii="Arial" w:eastAsia="Calibri" w:hAnsi="Arial" w:cs="Arial"/>
          <w:bCs/>
          <w:sz w:val="20"/>
          <w:szCs w:val="20"/>
        </w:rPr>
        <w:t xml:space="preserve"> </w:t>
      </w:r>
      <w:r w:rsidR="0067096D" w:rsidRPr="00895A38">
        <w:rPr>
          <w:rFonts w:ascii="Arial" w:eastAsia="Calibri" w:hAnsi="Arial" w:cs="Arial"/>
          <w:bCs/>
          <w:sz w:val="20"/>
          <w:szCs w:val="20"/>
        </w:rPr>
        <w:t xml:space="preserve">2 </w:t>
      </w:r>
      <w:r w:rsidRPr="0067096D">
        <w:rPr>
          <w:rFonts w:ascii="Arial" w:eastAsia="Calibri" w:hAnsi="Arial" w:cs="Arial"/>
          <w:bCs/>
          <w:sz w:val="20"/>
          <w:szCs w:val="20"/>
        </w:rPr>
        <w:t>pkt 1</w:t>
      </w:r>
      <w:r w:rsidR="0067096D" w:rsidRPr="00895A38">
        <w:rPr>
          <w:rFonts w:ascii="Arial" w:eastAsia="Calibri" w:hAnsi="Arial" w:cs="Arial"/>
          <w:bCs/>
          <w:sz w:val="20"/>
          <w:szCs w:val="20"/>
        </w:rPr>
        <w:t>, lit a i b</w:t>
      </w:r>
      <w:r w:rsidRPr="0067096D">
        <w:rPr>
          <w:rFonts w:ascii="Arial" w:eastAsia="Calibri" w:hAnsi="Arial" w:cs="Arial"/>
          <w:bCs/>
          <w:sz w:val="20"/>
          <w:szCs w:val="20"/>
        </w:rPr>
        <w:t xml:space="preserve"> – których posiadaniem wykazali</w:t>
      </w:r>
      <w:r w:rsidRPr="00997EA1">
        <w:rPr>
          <w:rFonts w:ascii="Arial" w:eastAsia="Calibri" w:hAnsi="Arial" w:cs="Arial"/>
          <w:bCs/>
          <w:sz w:val="20"/>
          <w:szCs w:val="20"/>
        </w:rPr>
        <w:t xml:space="preserve"> się na potwierdzenie spełniania warunków udziału w postępowaniu.</w:t>
      </w:r>
    </w:p>
    <w:p w14:paraId="11E9CBE9" w14:textId="77777777" w:rsidR="00997EA1" w:rsidRPr="00997EA1" w:rsidRDefault="00997EA1" w:rsidP="00997EA1">
      <w:pPr>
        <w:numPr>
          <w:ilvl w:val="0"/>
          <w:numId w:val="46"/>
        </w:numPr>
        <w:shd w:val="clear" w:color="auto" w:fill="FFFFFF" w:themeFill="background1"/>
        <w:spacing w:before="40" w:after="40" w:line="300" w:lineRule="exact"/>
        <w:ind w:left="1418" w:hanging="567"/>
        <w:contextualSpacing/>
        <w:jc w:val="both"/>
        <w:rPr>
          <w:rFonts w:ascii="Arial" w:eastAsia="Calibri" w:hAnsi="Arial" w:cs="Arial"/>
          <w:bCs/>
          <w:sz w:val="20"/>
          <w:szCs w:val="20"/>
        </w:rPr>
      </w:pPr>
      <w:r w:rsidRPr="00997EA1">
        <w:rPr>
          <w:rFonts w:ascii="Arial" w:eastAsia="Calibri" w:hAnsi="Arial" w:cs="Arial"/>
          <w:bCs/>
          <w:sz w:val="20"/>
          <w:szCs w:val="20"/>
        </w:rPr>
        <w:t xml:space="preserve">Oznacza to, że w ww. zakresie dany Wykonawca (wspólnie ubiegający się o udzielenie zamówienia) może realizować umowę kompleksową jedynie w zakresie, w jakim wykazał się posiadaniem stosownych uprawnień na potwierdzenie spełniania warunków udziału w postępowaniu. </w:t>
      </w:r>
    </w:p>
    <w:p w14:paraId="6F6C384B" w14:textId="5F0BE981" w:rsidR="00997EA1" w:rsidRPr="00895A38" w:rsidRDefault="00997EA1" w:rsidP="00895A38">
      <w:pPr>
        <w:shd w:val="clear" w:color="auto" w:fill="FFFFFF" w:themeFill="background1"/>
        <w:spacing w:before="40" w:after="40" w:line="300" w:lineRule="exact"/>
        <w:contextualSpacing/>
        <w:jc w:val="both"/>
        <w:rPr>
          <w:rFonts w:ascii="Arial" w:eastAsia="Calibri" w:hAnsi="Arial" w:cs="Arial"/>
          <w:bCs/>
          <w:sz w:val="20"/>
          <w:szCs w:val="20"/>
        </w:rPr>
      </w:pPr>
    </w:p>
    <w:p w14:paraId="662D2908" w14:textId="77777777" w:rsidR="00142402" w:rsidRDefault="00142402" w:rsidP="00142402">
      <w:pPr>
        <w:tabs>
          <w:tab w:val="left" w:pos="1418"/>
        </w:tabs>
        <w:spacing w:after="40"/>
        <w:ind w:right="92"/>
        <w:jc w:val="both"/>
        <w:rPr>
          <w:rFonts w:ascii="Arial" w:eastAsia="Times New Roman" w:hAnsi="Arial" w:cs="Arial"/>
          <w:sz w:val="20"/>
          <w:szCs w:val="20"/>
          <w:lang w:eastAsia="pl-PL"/>
        </w:rPr>
      </w:pPr>
      <w:bookmarkStart w:id="1" w:name="bookmark11"/>
    </w:p>
    <w:p w14:paraId="6D8C017A" w14:textId="77777777" w:rsidR="0006626B" w:rsidRDefault="0006626B" w:rsidP="00142402">
      <w:pPr>
        <w:tabs>
          <w:tab w:val="left" w:pos="1418"/>
        </w:tabs>
        <w:spacing w:after="40"/>
        <w:ind w:right="92"/>
        <w:jc w:val="both"/>
        <w:rPr>
          <w:rFonts w:ascii="Arial" w:eastAsia="Times New Roman" w:hAnsi="Arial" w:cs="Arial"/>
          <w:sz w:val="20"/>
          <w:szCs w:val="20"/>
          <w:lang w:eastAsia="pl-PL"/>
        </w:rPr>
      </w:pPr>
    </w:p>
    <w:p w14:paraId="2F21A2E7" w14:textId="77777777" w:rsidR="0006626B" w:rsidRDefault="0006626B" w:rsidP="00142402">
      <w:pPr>
        <w:tabs>
          <w:tab w:val="left" w:pos="1418"/>
        </w:tabs>
        <w:spacing w:after="40"/>
        <w:ind w:right="92"/>
        <w:jc w:val="both"/>
        <w:rPr>
          <w:rFonts w:ascii="Arial" w:eastAsia="Times New Roman" w:hAnsi="Arial" w:cs="Arial"/>
          <w:sz w:val="20"/>
          <w:szCs w:val="20"/>
          <w:lang w:eastAsia="pl-PL"/>
        </w:rPr>
      </w:pPr>
    </w:p>
    <w:p w14:paraId="38733BE1" w14:textId="77777777" w:rsidR="0006626B" w:rsidRDefault="0006626B" w:rsidP="00142402">
      <w:pPr>
        <w:tabs>
          <w:tab w:val="left" w:pos="1418"/>
        </w:tabs>
        <w:spacing w:after="40"/>
        <w:ind w:right="92"/>
        <w:jc w:val="both"/>
        <w:rPr>
          <w:rFonts w:ascii="Arial" w:eastAsia="Times New Roman" w:hAnsi="Arial" w:cs="Arial"/>
          <w:sz w:val="20"/>
          <w:szCs w:val="20"/>
          <w:lang w:eastAsia="pl-PL"/>
        </w:rPr>
      </w:pPr>
    </w:p>
    <w:p w14:paraId="37CCF6EA" w14:textId="77777777" w:rsidR="0006626B" w:rsidRPr="00142402" w:rsidRDefault="0006626B" w:rsidP="00142402">
      <w:pPr>
        <w:tabs>
          <w:tab w:val="left" w:pos="1418"/>
        </w:tabs>
        <w:spacing w:after="40"/>
        <w:ind w:right="92"/>
        <w:jc w:val="both"/>
        <w:rPr>
          <w:rFonts w:ascii="Arial" w:eastAsia="Times New Roman" w:hAnsi="Arial" w:cs="Arial"/>
          <w:sz w:val="20"/>
          <w:szCs w:val="20"/>
          <w:lang w:eastAsia="pl-PL"/>
        </w:rPr>
      </w:pPr>
    </w:p>
    <w:p w14:paraId="4D29301F" w14:textId="77777777" w:rsidR="00142402" w:rsidRPr="00142402" w:rsidRDefault="00142402" w:rsidP="00142402">
      <w:pPr>
        <w:numPr>
          <w:ilvl w:val="0"/>
          <w:numId w:val="2"/>
        </w:numPr>
        <w:spacing w:after="40" w:line="240" w:lineRule="auto"/>
        <w:ind w:left="709" w:right="92" w:hanging="709"/>
        <w:jc w:val="both"/>
        <w:rPr>
          <w:rFonts w:ascii="Arial" w:eastAsia="Times New Roman" w:hAnsi="Arial" w:cs="Arial"/>
          <w:b/>
          <w:bCs/>
          <w:sz w:val="20"/>
          <w:szCs w:val="20"/>
        </w:rPr>
      </w:pPr>
      <w:r w:rsidRPr="00142402">
        <w:rPr>
          <w:rFonts w:ascii="Arial" w:eastAsia="Times New Roman" w:hAnsi="Arial" w:cs="Arial"/>
          <w:b/>
          <w:bCs/>
          <w:sz w:val="20"/>
          <w:szCs w:val="20"/>
        </w:rPr>
        <w:lastRenderedPageBreak/>
        <w:t>SPOSÓB KOMUNIKACJI ORAZ WYMAGANIA FORMALNE DOTYCZĄCE SKŁADANYCH OŚWIADCZEŃ I DOKUMENTÓW</w:t>
      </w:r>
      <w:bookmarkEnd w:id="1"/>
    </w:p>
    <w:p w14:paraId="4027E92F" w14:textId="40DF85C9" w:rsidR="00142402" w:rsidRPr="00142402" w:rsidRDefault="00142402" w:rsidP="00142402">
      <w:pPr>
        <w:numPr>
          <w:ilvl w:val="1"/>
          <w:numId w:val="22"/>
        </w:numPr>
        <w:spacing w:after="40" w:line="240" w:lineRule="auto"/>
        <w:ind w:left="709" w:right="92" w:hanging="709"/>
        <w:jc w:val="both"/>
        <w:rPr>
          <w:rFonts w:ascii="Arial" w:eastAsia="Times New Roman" w:hAnsi="Arial" w:cs="Arial"/>
          <w:b/>
          <w:bCs/>
          <w:sz w:val="20"/>
          <w:szCs w:val="20"/>
        </w:rPr>
      </w:pPr>
      <w:r w:rsidRPr="00142402">
        <w:rPr>
          <w:rFonts w:ascii="Arial" w:eastAsia="Times New Roman" w:hAnsi="Arial" w:cs="Arial"/>
          <w:sz w:val="20"/>
          <w:szCs w:val="20"/>
        </w:rPr>
        <w:t>W postępowaniu komunikacja między zamawiającym a wykonawcami odbywa się za pośrednictwem operatora pocztowego w rozumieniu ustawy z dnia 23 listopada 2012 r. - Prawo pocztowe (Dz. U. 201</w:t>
      </w:r>
      <w:r w:rsidR="00A354B8">
        <w:rPr>
          <w:rFonts w:ascii="Arial" w:eastAsia="Times New Roman" w:hAnsi="Arial" w:cs="Arial"/>
          <w:sz w:val="20"/>
          <w:szCs w:val="20"/>
        </w:rPr>
        <w:t>7</w:t>
      </w:r>
      <w:r w:rsidRPr="00142402">
        <w:rPr>
          <w:rFonts w:ascii="Arial" w:eastAsia="Times New Roman" w:hAnsi="Arial" w:cs="Arial"/>
          <w:sz w:val="20"/>
          <w:szCs w:val="20"/>
        </w:rPr>
        <w:t xml:space="preserve"> r. poz. 1</w:t>
      </w:r>
      <w:r w:rsidR="00A354B8">
        <w:rPr>
          <w:rFonts w:ascii="Arial" w:eastAsia="Times New Roman" w:hAnsi="Arial" w:cs="Arial"/>
          <w:sz w:val="20"/>
          <w:szCs w:val="20"/>
        </w:rPr>
        <w:t>481</w:t>
      </w:r>
      <w:r w:rsidRPr="00142402">
        <w:rPr>
          <w:rFonts w:ascii="Arial" w:eastAsia="Times New Roman" w:hAnsi="Arial" w:cs="Arial"/>
          <w:sz w:val="20"/>
          <w:szCs w:val="20"/>
        </w:rPr>
        <w:t xml:space="preserve"> ze zm.), osobiście, za pośrednictwem posłańca, faksu lub przy użyciu środków komunikacji elektronicznej w rozumieniu ustawy z dnia 18 lipca 2002 r. o świadczeniu usług drogą elektroniczną (Dz. U. z 2017 r. poz. 1219 ze zm.), z uwzględnieniem wymogów dotyczących formy, ustanowionych poniżej w Rozdz. X ust 4-7 SIWZ.</w:t>
      </w:r>
    </w:p>
    <w:p w14:paraId="0FA27718" w14:textId="23EE89F1" w:rsidR="001809A3" w:rsidRPr="00106D8F" w:rsidRDefault="00142402" w:rsidP="00106D8F">
      <w:pPr>
        <w:numPr>
          <w:ilvl w:val="1"/>
          <w:numId w:val="22"/>
        </w:numPr>
        <w:spacing w:after="40" w:line="240" w:lineRule="auto"/>
        <w:ind w:left="709" w:right="92" w:hanging="709"/>
        <w:jc w:val="both"/>
        <w:rPr>
          <w:rFonts w:ascii="Arial" w:eastAsia="Times New Roman" w:hAnsi="Arial" w:cs="Arial"/>
          <w:b/>
          <w:bCs/>
          <w:sz w:val="20"/>
          <w:szCs w:val="20"/>
        </w:rPr>
      </w:pPr>
      <w:r w:rsidRPr="00142402">
        <w:rPr>
          <w:rFonts w:ascii="Arial" w:eastAsia="Times New Roman" w:hAnsi="Arial" w:cs="Arial"/>
          <w:sz w:val="20"/>
          <w:szCs w:val="20"/>
        </w:rPr>
        <w:t>Osobą uprawnioną przez Zamawiającego do porozumiewania się z Wykonawcami jest:</w:t>
      </w:r>
      <w:r w:rsidR="00106D8F">
        <w:rPr>
          <w:rFonts w:ascii="Arial" w:eastAsia="Times New Roman" w:hAnsi="Arial" w:cs="Arial"/>
          <w:sz w:val="20"/>
          <w:szCs w:val="20"/>
        </w:rPr>
        <w:t xml:space="preserve"> Beata Banasiewicz</w:t>
      </w:r>
      <w:r w:rsidR="00106D8F">
        <w:rPr>
          <w:rFonts w:ascii="Arial" w:eastAsia="Times New Roman" w:hAnsi="Arial" w:cs="Arial"/>
          <w:b/>
          <w:bCs/>
          <w:sz w:val="20"/>
          <w:szCs w:val="20"/>
        </w:rPr>
        <w:t xml:space="preserve"> - </w:t>
      </w:r>
      <w:r w:rsidR="001809A3" w:rsidRPr="00106D8F">
        <w:rPr>
          <w:rFonts w:ascii="Arial" w:eastAsia="Times New Roman" w:hAnsi="Arial" w:cs="Arial"/>
          <w:bCs/>
          <w:sz w:val="20"/>
          <w:szCs w:val="20"/>
        </w:rPr>
        <w:t>Wodociągi Zachodniopomorskie Sp. z o. o. w Goleniowie; ul. I Brygady Legionów 8-10, 72-100 Goleniów</w:t>
      </w:r>
      <w:r w:rsidR="00106D8F">
        <w:rPr>
          <w:rFonts w:ascii="Arial" w:eastAsia="Times New Roman" w:hAnsi="Arial" w:cs="Arial"/>
          <w:bCs/>
          <w:sz w:val="20"/>
          <w:szCs w:val="20"/>
        </w:rPr>
        <w:t xml:space="preserve"> e-mail: b.banasiewicz@woz.pl</w:t>
      </w:r>
      <w:r w:rsidR="001809A3" w:rsidRPr="00106D8F">
        <w:rPr>
          <w:rFonts w:ascii="Arial" w:eastAsia="Times New Roman" w:hAnsi="Arial" w:cs="Arial"/>
          <w:bCs/>
          <w:sz w:val="20"/>
          <w:szCs w:val="20"/>
        </w:rPr>
        <w:t>;</w:t>
      </w:r>
    </w:p>
    <w:p w14:paraId="57193595" w14:textId="493BEF3A" w:rsidR="00142402" w:rsidRPr="00106D8F" w:rsidRDefault="00142402" w:rsidP="00106D8F">
      <w:pPr>
        <w:numPr>
          <w:ilvl w:val="1"/>
          <w:numId w:val="22"/>
        </w:numPr>
        <w:spacing w:after="40" w:line="240" w:lineRule="auto"/>
        <w:ind w:left="708" w:right="92" w:hanging="708"/>
        <w:jc w:val="both"/>
        <w:rPr>
          <w:rFonts w:ascii="Arial" w:eastAsia="Times New Roman" w:hAnsi="Arial" w:cs="Arial"/>
          <w:sz w:val="20"/>
          <w:szCs w:val="20"/>
        </w:rPr>
      </w:pPr>
      <w:r w:rsidRPr="00142402">
        <w:rPr>
          <w:rFonts w:ascii="Arial" w:eastAsia="Times New Roman" w:hAnsi="Arial" w:cs="Arial"/>
          <w:sz w:val="20"/>
          <w:szCs w:val="20"/>
        </w:rPr>
        <w:t>Zawiadomienia, oświadczenia, wnioski oraz informacje przekazywane przez Wykonawcę drogą elektroniczną winny być kierowan</w:t>
      </w:r>
      <w:r w:rsidR="001809A3">
        <w:rPr>
          <w:rFonts w:ascii="Arial" w:eastAsia="Times New Roman" w:hAnsi="Arial" w:cs="Arial"/>
          <w:sz w:val="20"/>
          <w:szCs w:val="20"/>
        </w:rPr>
        <w:t xml:space="preserve">e na adres: </w:t>
      </w:r>
      <w:hyperlink r:id="rId12" w:history="1">
        <w:r w:rsidR="00106D8F" w:rsidRPr="005C58B9">
          <w:rPr>
            <w:rStyle w:val="Hipercze"/>
            <w:rFonts w:ascii="Arial" w:eastAsia="Times New Roman" w:hAnsi="Arial" w:cs="Arial"/>
            <w:sz w:val="20"/>
            <w:szCs w:val="20"/>
          </w:rPr>
          <w:t>biuro@woz.pl</w:t>
        </w:r>
      </w:hyperlink>
      <w:r w:rsidR="00106D8F">
        <w:rPr>
          <w:rFonts w:ascii="Arial" w:eastAsia="Times New Roman" w:hAnsi="Arial" w:cs="Arial"/>
          <w:sz w:val="20"/>
          <w:szCs w:val="20"/>
        </w:rPr>
        <w:t xml:space="preserve"> i/lub </w:t>
      </w:r>
      <w:hyperlink r:id="rId13" w:history="1">
        <w:r w:rsidR="00106D8F" w:rsidRPr="005C58B9">
          <w:rPr>
            <w:rStyle w:val="Hipercze"/>
            <w:rFonts w:ascii="Arial" w:eastAsia="Times New Roman" w:hAnsi="Arial" w:cs="Arial"/>
            <w:bCs/>
            <w:sz w:val="20"/>
            <w:szCs w:val="20"/>
          </w:rPr>
          <w:t>b.banasiewicz@woz.pl</w:t>
        </w:r>
      </w:hyperlink>
      <w:r w:rsidR="001809A3" w:rsidRPr="00106D8F">
        <w:rPr>
          <w:rFonts w:ascii="Arial" w:eastAsia="Times New Roman" w:hAnsi="Arial" w:cs="Arial"/>
          <w:sz w:val="20"/>
          <w:szCs w:val="20"/>
        </w:rPr>
        <w:t>, a faksem na nr  0 91 418 24 54</w:t>
      </w:r>
      <w:r w:rsidRPr="00106D8F">
        <w:rPr>
          <w:rFonts w:ascii="Arial" w:eastAsia="Times New Roman" w:hAnsi="Arial" w:cs="Arial"/>
          <w:sz w:val="20"/>
          <w:szCs w:val="20"/>
        </w:rPr>
        <w:t>.</w:t>
      </w:r>
    </w:p>
    <w:p w14:paraId="7D29739C" w14:textId="77777777" w:rsidR="00142402" w:rsidRPr="00142402" w:rsidRDefault="00142402" w:rsidP="00142402">
      <w:pPr>
        <w:numPr>
          <w:ilvl w:val="1"/>
          <w:numId w:val="22"/>
        </w:numPr>
        <w:spacing w:after="40" w:line="240" w:lineRule="auto"/>
        <w:ind w:left="708" w:right="92" w:hanging="708"/>
        <w:jc w:val="both"/>
        <w:rPr>
          <w:rFonts w:ascii="Arial" w:eastAsia="Times New Roman" w:hAnsi="Arial" w:cs="Arial"/>
          <w:sz w:val="20"/>
          <w:szCs w:val="20"/>
        </w:rPr>
      </w:pPr>
      <w:r w:rsidRPr="00142402">
        <w:rPr>
          <w:rFonts w:ascii="Arial" w:eastAsia="Times New Roman" w:hAnsi="Arial" w:cs="Arial"/>
          <w:sz w:val="20"/>
          <w:szCs w:val="20"/>
        </w:rPr>
        <w:t xml:space="preserve">Jeżeli zamawiający lub wykonawca przekazują oświadczenia, wnioski, zawiadomienia oraz informacje za pośrednictwem faksu lub przy użyciu środków komunikacji elektronicznej </w:t>
      </w:r>
      <w:r w:rsidR="001809A3">
        <w:rPr>
          <w:rFonts w:ascii="Arial" w:eastAsia="Times New Roman" w:hAnsi="Arial" w:cs="Arial"/>
          <w:sz w:val="20"/>
          <w:szCs w:val="20"/>
        </w:rPr>
        <w:br/>
      </w:r>
      <w:r w:rsidRPr="00142402">
        <w:rPr>
          <w:rFonts w:ascii="Arial" w:eastAsia="Times New Roman" w:hAnsi="Arial" w:cs="Arial"/>
          <w:sz w:val="20"/>
          <w:szCs w:val="20"/>
        </w:rPr>
        <w:t>w rozumieniu ustawy z dnia 18 lipca 2002 r. o świadczeniu usług drogą elektroniczną, każda ze stron na żądanie drugiej strony niezwłocznie potwierdza fakt ich otrzymania.</w:t>
      </w:r>
    </w:p>
    <w:p w14:paraId="3A4529C0" w14:textId="77777777" w:rsidR="00142402" w:rsidRPr="00142402" w:rsidRDefault="00142402" w:rsidP="00142402">
      <w:pPr>
        <w:numPr>
          <w:ilvl w:val="1"/>
          <w:numId w:val="22"/>
        </w:numPr>
        <w:spacing w:after="40" w:line="240" w:lineRule="auto"/>
        <w:ind w:left="708" w:right="92" w:hanging="708"/>
        <w:jc w:val="both"/>
        <w:rPr>
          <w:rFonts w:ascii="Arial" w:eastAsia="Times New Roman" w:hAnsi="Arial" w:cs="Arial"/>
          <w:sz w:val="20"/>
          <w:szCs w:val="20"/>
        </w:rPr>
      </w:pPr>
      <w:r w:rsidRPr="00142402">
        <w:rPr>
          <w:rFonts w:ascii="Arial" w:eastAsia="Times New Roman" w:hAnsi="Arial" w:cs="Arial"/>
          <w:sz w:val="20"/>
          <w:szCs w:val="20"/>
        </w:rPr>
        <w:t>W postępowaniu oświadczenia, w tym jednolity dokument, składa się w formie pisemnej.</w:t>
      </w:r>
    </w:p>
    <w:p w14:paraId="0A5F6AD1" w14:textId="77777777" w:rsidR="00142402" w:rsidRPr="00142402" w:rsidRDefault="00142402" w:rsidP="00142402">
      <w:pPr>
        <w:numPr>
          <w:ilvl w:val="1"/>
          <w:numId w:val="22"/>
        </w:numPr>
        <w:spacing w:after="40" w:line="240" w:lineRule="auto"/>
        <w:ind w:left="708" w:right="92" w:hanging="708"/>
        <w:jc w:val="both"/>
        <w:rPr>
          <w:rFonts w:ascii="Arial" w:eastAsia="Times New Roman" w:hAnsi="Arial" w:cs="Arial"/>
          <w:sz w:val="20"/>
          <w:szCs w:val="20"/>
        </w:rPr>
      </w:pPr>
      <w:r w:rsidRPr="00142402">
        <w:rPr>
          <w:rFonts w:ascii="Arial" w:eastAsia="Times New Roman" w:hAnsi="Arial" w:cs="Arial"/>
          <w:sz w:val="20"/>
          <w:szCs w:val="20"/>
        </w:rPr>
        <w:t>Ofertę składa się pod rygorem nieważności w formie pisemnej.</w:t>
      </w:r>
    </w:p>
    <w:p w14:paraId="09919305" w14:textId="77777777" w:rsidR="00142402" w:rsidRPr="00142402" w:rsidRDefault="00142402" w:rsidP="00142402">
      <w:pPr>
        <w:numPr>
          <w:ilvl w:val="1"/>
          <w:numId w:val="22"/>
        </w:numPr>
        <w:spacing w:after="40" w:line="240" w:lineRule="auto"/>
        <w:ind w:left="708" w:right="92" w:hanging="708"/>
        <w:jc w:val="both"/>
        <w:rPr>
          <w:rFonts w:ascii="Arial" w:eastAsia="Times New Roman" w:hAnsi="Arial" w:cs="Arial"/>
          <w:sz w:val="20"/>
          <w:szCs w:val="20"/>
        </w:rPr>
      </w:pPr>
      <w:r w:rsidRPr="00142402">
        <w:rPr>
          <w:rFonts w:ascii="Arial" w:eastAsia="Times New Roman" w:hAnsi="Arial" w:cs="Arial"/>
          <w:sz w:val="20"/>
          <w:szCs w:val="20"/>
        </w:rPr>
        <w:t>Oświadczenia, o których mowa w rozporządzeniu Ministra Rozwoju w sprawie rodzajów dokumentów, jakich może żądać zamawiający od wykonawcy w postępowaniu o udzielenie zamówienia, zwanym dalej „rozporządzeniem" składane przez wykonawcę i inne podmioty, na zdolnościach lub sytuacji których polega wykonawca na zasadach określonych w art. 22a ustawy Pzp oraz przez podwykonawców, należy złożyć</w:t>
      </w:r>
      <w:r w:rsidRPr="00142402">
        <w:rPr>
          <w:rFonts w:ascii="Arial" w:eastAsia="Times New Roman" w:hAnsi="Arial" w:cs="Arial"/>
          <w:b/>
          <w:bCs/>
          <w:sz w:val="20"/>
          <w:szCs w:val="20"/>
        </w:rPr>
        <w:t xml:space="preserve"> w oryginale.</w:t>
      </w:r>
    </w:p>
    <w:p w14:paraId="30C1D80C" w14:textId="77777777" w:rsidR="00142402" w:rsidRPr="00142402" w:rsidRDefault="00142402" w:rsidP="00142402">
      <w:pPr>
        <w:numPr>
          <w:ilvl w:val="1"/>
          <w:numId w:val="22"/>
        </w:numPr>
        <w:spacing w:after="40" w:line="240" w:lineRule="auto"/>
        <w:ind w:left="708" w:right="92" w:hanging="708"/>
        <w:jc w:val="both"/>
        <w:rPr>
          <w:rFonts w:ascii="Arial" w:eastAsia="Times New Roman" w:hAnsi="Arial" w:cs="Arial"/>
          <w:sz w:val="20"/>
          <w:szCs w:val="20"/>
        </w:rPr>
      </w:pPr>
      <w:r w:rsidRPr="00142402">
        <w:rPr>
          <w:rFonts w:ascii="Arial" w:eastAsia="Times New Roman" w:hAnsi="Arial" w:cs="Arial"/>
          <w:sz w:val="20"/>
          <w:szCs w:val="20"/>
        </w:rPr>
        <w:t>Dokumenty, o których mowa w rozporządzeniu, inne niż oświadczenia, o których mowa powyżej w Rozdz. X ust. 7, należy złożyć w oryginale lub kopii potwierdzonej za zgodność z oryginałem.</w:t>
      </w:r>
    </w:p>
    <w:p w14:paraId="178A04CD" w14:textId="77777777" w:rsidR="00142402" w:rsidRPr="00142402" w:rsidRDefault="00142402" w:rsidP="00142402">
      <w:pPr>
        <w:numPr>
          <w:ilvl w:val="1"/>
          <w:numId w:val="22"/>
        </w:numPr>
        <w:spacing w:after="40" w:line="240" w:lineRule="auto"/>
        <w:ind w:left="709" w:right="92" w:hanging="709"/>
        <w:jc w:val="both"/>
        <w:rPr>
          <w:rFonts w:ascii="Arial" w:eastAsia="Times New Roman" w:hAnsi="Arial" w:cs="Arial"/>
          <w:sz w:val="20"/>
          <w:szCs w:val="20"/>
          <w:lang w:eastAsia="pl-PL"/>
        </w:rPr>
      </w:pPr>
      <w:r w:rsidRPr="00142402">
        <w:rPr>
          <w:rFonts w:ascii="Arial" w:eastAsia="Times New Roman" w:hAnsi="Arial" w:cs="Arial"/>
          <w:sz w:val="20"/>
          <w:szCs w:val="20"/>
          <w:lang w:eastAsia="pl-PL"/>
        </w:rPr>
        <w:t>Potwierdzenia za zgodność z oryginałem dokonuje wykonawca albo podmiot trzeci albo wykonawca wspólnie ubiegający się o udzielenie zamówienia publicznego, albo podwykonawca - odpowiednio, w zakresie dokumentów, które każdego z nich dotyczą.</w:t>
      </w:r>
    </w:p>
    <w:p w14:paraId="24E6E80B" w14:textId="77777777" w:rsidR="00142402" w:rsidRPr="00142402" w:rsidRDefault="00142402" w:rsidP="00142402">
      <w:pPr>
        <w:numPr>
          <w:ilvl w:val="1"/>
          <w:numId w:val="22"/>
        </w:numPr>
        <w:spacing w:after="40" w:line="240" w:lineRule="auto"/>
        <w:ind w:left="709" w:right="92" w:hanging="709"/>
        <w:jc w:val="both"/>
        <w:rPr>
          <w:rFonts w:ascii="Arial" w:eastAsia="Times New Roman" w:hAnsi="Arial" w:cs="Arial"/>
          <w:sz w:val="20"/>
          <w:szCs w:val="20"/>
          <w:lang w:eastAsia="pl-PL"/>
        </w:rPr>
      </w:pPr>
      <w:r w:rsidRPr="00142402">
        <w:rPr>
          <w:rFonts w:ascii="Arial" w:eastAsia="Times New Roman" w:hAnsi="Arial" w:cs="Arial"/>
          <w:sz w:val="20"/>
          <w:szCs w:val="20"/>
          <w:lang w:eastAsia="pl-PL"/>
        </w:rPr>
        <w:t>Potwierdzenie za zgodność z oryginałem następuje w formie pisemnej podpisane własnoręcznym podpisem. Poświadczenie za zgodność z oryginałem dokonywane w formie pisemnej powinno być sporządzone w sposób umożliwiający identyfikację podpisu (np. wraz z imienną pieczątką osoby poświadczającej kopię dokumentu za zgodność z oryginałem).</w:t>
      </w:r>
    </w:p>
    <w:p w14:paraId="4960B0FB" w14:textId="77777777" w:rsidR="00142402" w:rsidRPr="00142402" w:rsidRDefault="00142402" w:rsidP="00142402">
      <w:pPr>
        <w:numPr>
          <w:ilvl w:val="1"/>
          <w:numId w:val="22"/>
        </w:numPr>
        <w:spacing w:after="40" w:line="240" w:lineRule="auto"/>
        <w:ind w:left="709" w:right="92" w:hanging="709"/>
        <w:jc w:val="both"/>
        <w:rPr>
          <w:rFonts w:ascii="Arial" w:eastAsia="Times New Roman" w:hAnsi="Arial" w:cs="Arial"/>
          <w:sz w:val="20"/>
          <w:szCs w:val="20"/>
          <w:lang w:eastAsia="pl-PL"/>
        </w:rPr>
      </w:pPr>
      <w:r w:rsidRPr="00142402">
        <w:rPr>
          <w:rFonts w:ascii="Arial" w:eastAsia="Times New Roman" w:hAnsi="Arial" w:cs="Arial"/>
          <w:sz w:val="20"/>
          <w:szCs w:val="20"/>
          <w:lang w:eastAsia="pl-PL"/>
        </w:rPr>
        <w:t>Za</w:t>
      </w:r>
      <w:r w:rsidRPr="00142402">
        <w:rPr>
          <w:rFonts w:ascii="Arial" w:eastAsia="Times New Roman" w:hAnsi="Arial" w:cs="Arial"/>
          <w:b/>
          <w:bCs/>
          <w:sz w:val="20"/>
          <w:szCs w:val="20"/>
          <w:lang w:eastAsia="pl-PL"/>
        </w:rPr>
        <w:t xml:space="preserve"> oryginał,</w:t>
      </w:r>
      <w:r w:rsidRPr="00142402">
        <w:rPr>
          <w:rFonts w:ascii="Arial" w:eastAsia="Times New Roman" w:hAnsi="Arial" w:cs="Arial"/>
          <w:sz w:val="20"/>
          <w:szCs w:val="20"/>
          <w:lang w:eastAsia="pl-PL"/>
        </w:rPr>
        <w:t xml:space="preserve"> o którym mowa powyżej w Rozdz. X ust. 7 i 8 SIWZ, uważa się oświadczenie lub dokument złożone w formie pisemnej podpisane własnoręcznym podpisem.</w:t>
      </w:r>
    </w:p>
    <w:p w14:paraId="1D7275DC" w14:textId="77777777" w:rsidR="00142402" w:rsidRPr="00142402" w:rsidRDefault="00142402" w:rsidP="00142402">
      <w:pPr>
        <w:numPr>
          <w:ilvl w:val="1"/>
          <w:numId w:val="22"/>
        </w:numPr>
        <w:spacing w:after="40" w:line="240" w:lineRule="auto"/>
        <w:ind w:left="708" w:right="92" w:hanging="708"/>
        <w:jc w:val="both"/>
        <w:rPr>
          <w:rFonts w:ascii="Arial" w:eastAsia="Times New Roman" w:hAnsi="Arial" w:cs="Arial"/>
          <w:sz w:val="20"/>
          <w:szCs w:val="20"/>
        </w:rPr>
      </w:pPr>
      <w:r w:rsidRPr="00142402">
        <w:rPr>
          <w:rFonts w:ascii="Arial" w:eastAsia="Times New Roman" w:hAnsi="Arial" w:cs="Arial"/>
          <w:sz w:val="20"/>
          <w:szCs w:val="20"/>
        </w:rPr>
        <w:t>Zamawiający może żądać przedstawienia oryginału lub notarialnie poświadczonej kopii dokumentów, o których mowa w rozporządzeniu, innych niż oświadczeń, wyłącznie wtedy, gdy złożona kopia dokumentu jest nieczytelna lub budzi wątpliwości co do jej prawdziwości.</w:t>
      </w:r>
    </w:p>
    <w:p w14:paraId="4B20493F" w14:textId="77777777" w:rsidR="00142402" w:rsidRPr="00142402" w:rsidRDefault="00142402" w:rsidP="00142402">
      <w:pPr>
        <w:numPr>
          <w:ilvl w:val="1"/>
          <w:numId w:val="22"/>
        </w:numPr>
        <w:spacing w:after="40" w:line="240" w:lineRule="auto"/>
        <w:ind w:left="708" w:right="92" w:hanging="708"/>
        <w:jc w:val="both"/>
        <w:rPr>
          <w:rFonts w:ascii="Arial" w:eastAsia="Times New Roman" w:hAnsi="Arial" w:cs="Arial"/>
          <w:sz w:val="20"/>
          <w:szCs w:val="20"/>
        </w:rPr>
      </w:pPr>
      <w:r w:rsidRPr="00142402">
        <w:rPr>
          <w:rFonts w:ascii="Arial" w:eastAsia="Times New Roman" w:hAnsi="Arial" w:cs="Arial"/>
          <w:sz w:val="20"/>
          <w:szCs w:val="20"/>
        </w:rPr>
        <w:t>Dokumenty sporządzone w języku obcym są składane wraz z tłumaczeniem na język polski.</w:t>
      </w:r>
    </w:p>
    <w:p w14:paraId="30A6C4F0" w14:textId="77777777" w:rsidR="00142402" w:rsidRPr="00142402" w:rsidRDefault="00142402" w:rsidP="00142402">
      <w:pPr>
        <w:tabs>
          <w:tab w:val="left" w:pos="1418"/>
        </w:tabs>
        <w:spacing w:after="40"/>
        <w:ind w:right="92"/>
        <w:jc w:val="both"/>
        <w:rPr>
          <w:rFonts w:ascii="Arial" w:eastAsia="Times New Roman" w:hAnsi="Arial" w:cs="Arial"/>
          <w:sz w:val="20"/>
          <w:szCs w:val="20"/>
          <w:lang w:eastAsia="pl-PL"/>
        </w:rPr>
      </w:pPr>
    </w:p>
    <w:p w14:paraId="08DDF6DE" w14:textId="77777777" w:rsidR="00142402" w:rsidRPr="00142402" w:rsidRDefault="00142402" w:rsidP="00142402">
      <w:pPr>
        <w:numPr>
          <w:ilvl w:val="0"/>
          <w:numId w:val="2"/>
        </w:numPr>
        <w:tabs>
          <w:tab w:val="left" w:pos="1418"/>
        </w:tabs>
        <w:spacing w:after="40" w:line="240" w:lineRule="auto"/>
        <w:ind w:left="709" w:right="92" w:hanging="709"/>
        <w:jc w:val="both"/>
        <w:rPr>
          <w:rFonts w:ascii="Arial" w:eastAsia="Times New Roman" w:hAnsi="Arial" w:cs="Arial"/>
          <w:b/>
          <w:bCs/>
          <w:sz w:val="20"/>
          <w:szCs w:val="20"/>
        </w:rPr>
      </w:pPr>
      <w:bookmarkStart w:id="2" w:name="bookmark12"/>
      <w:r w:rsidRPr="00142402">
        <w:rPr>
          <w:rFonts w:ascii="Arial" w:eastAsia="Times New Roman" w:hAnsi="Arial" w:cs="Arial"/>
          <w:b/>
          <w:bCs/>
          <w:sz w:val="20"/>
          <w:szCs w:val="20"/>
        </w:rPr>
        <w:t>OPIS SPOSOBU PRZYGOTOWANIA OFERT</w:t>
      </w:r>
      <w:bookmarkEnd w:id="2"/>
    </w:p>
    <w:p w14:paraId="465467A8" w14:textId="77777777" w:rsidR="00142402" w:rsidRPr="00142402" w:rsidRDefault="00142402" w:rsidP="00142402">
      <w:pPr>
        <w:numPr>
          <w:ilvl w:val="0"/>
          <w:numId w:val="24"/>
        </w:numPr>
        <w:spacing w:after="0" w:line="240" w:lineRule="auto"/>
        <w:ind w:left="708" w:hanging="708"/>
        <w:jc w:val="both"/>
        <w:rPr>
          <w:rFonts w:ascii="Arial" w:eastAsia="Verdana" w:hAnsi="Arial" w:cs="Arial"/>
          <w:sz w:val="20"/>
          <w:szCs w:val="20"/>
        </w:rPr>
      </w:pPr>
      <w:r w:rsidRPr="00142402">
        <w:rPr>
          <w:rFonts w:ascii="Arial" w:eastAsia="Verdana" w:hAnsi="Arial" w:cs="Arial"/>
          <w:sz w:val="20"/>
          <w:szCs w:val="20"/>
        </w:rPr>
        <w:t>Wykonawca może złożyć tylko jedną ofertę.</w:t>
      </w:r>
    </w:p>
    <w:p w14:paraId="2F197D09" w14:textId="77777777" w:rsidR="00142402" w:rsidRPr="00142402" w:rsidRDefault="00142402" w:rsidP="00142402">
      <w:pPr>
        <w:numPr>
          <w:ilvl w:val="0"/>
          <w:numId w:val="24"/>
        </w:numPr>
        <w:spacing w:after="0" w:line="240" w:lineRule="auto"/>
        <w:ind w:left="720" w:hanging="700"/>
        <w:jc w:val="both"/>
        <w:rPr>
          <w:rFonts w:ascii="Arial" w:eastAsia="Verdana" w:hAnsi="Arial" w:cs="Arial"/>
          <w:sz w:val="20"/>
          <w:szCs w:val="20"/>
          <w:lang w:eastAsia="pl-PL"/>
        </w:rPr>
      </w:pPr>
      <w:r w:rsidRPr="00142402">
        <w:rPr>
          <w:rFonts w:ascii="Arial" w:eastAsia="Verdana" w:hAnsi="Arial" w:cs="Arial"/>
          <w:sz w:val="20"/>
          <w:szCs w:val="20"/>
          <w:lang w:eastAsia="pl-PL"/>
        </w:rPr>
        <w:t>Zamawiający dopuszcza składanie ofert częściowych.</w:t>
      </w:r>
    </w:p>
    <w:p w14:paraId="7FDE9669" w14:textId="77777777" w:rsidR="00142402" w:rsidRPr="00142402" w:rsidRDefault="00142402" w:rsidP="00142402">
      <w:pPr>
        <w:numPr>
          <w:ilvl w:val="0"/>
          <w:numId w:val="24"/>
        </w:numPr>
        <w:spacing w:after="0" w:line="240" w:lineRule="auto"/>
        <w:ind w:left="720" w:hanging="700"/>
        <w:jc w:val="both"/>
        <w:rPr>
          <w:rFonts w:ascii="Arial" w:eastAsia="Verdana" w:hAnsi="Arial" w:cs="Arial"/>
          <w:sz w:val="20"/>
          <w:szCs w:val="20"/>
          <w:lang w:eastAsia="pl-PL"/>
        </w:rPr>
      </w:pPr>
      <w:r w:rsidRPr="00142402">
        <w:rPr>
          <w:rFonts w:ascii="Arial" w:eastAsia="Verdana" w:hAnsi="Arial" w:cs="Arial"/>
          <w:sz w:val="20"/>
          <w:szCs w:val="20"/>
          <w:lang w:eastAsia="pl-PL"/>
        </w:rPr>
        <w:t>Zamawiający nie dopuszcza składania ofert wariantowych.</w:t>
      </w:r>
    </w:p>
    <w:p w14:paraId="193D39AD" w14:textId="77777777" w:rsidR="00142402" w:rsidRPr="00142402" w:rsidRDefault="00142402" w:rsidP="00142402">
      <w:pPr>
        <w:numPr>
          <w:ilvl w:val="0"/>
          <w:numId w:val="24"/>
        </w:numPr>
        <w:spacing w:after="0" w:line="240" w:lineRule="auto"/>
        <w:ind w:left="720" w:hanging="700"/>
        <w:jc w:val="both"/>
        <w:rPr>
          <w:rFonts w:ascii="Arial" w:eastAsia="Verdana" w:hAnsi="Arial" w:cs="Arial"/>
          <w:sz w:val="20"/>
          <w:szCs w:val="20"/>
          <w:lang w:eastAsia="pl-PL"/>
        </w:rPr>
      </w:pPr>
      <w:r w:rsidRPr="00142402">
        <w:rPr>
          <w:rFonts w:ascii="Arial" w:eastAsia="Verdana" w:hAnsi="Arial" w:cs="Arial"/>
          <w:sz w:val="20"/>
          <w:szCs w:val="20"/>
          <w:lang w:eastAsia="pl-PL"/>
        </w:rPr>
        <w:t>Zamawiający nie dopuszcza składania ofert w postaci katalogów elektronicznych.</w:t>
      </w:r>
    </w:p>
    <w:p w14:paraId="5CDA5B51" w14:textId="77777777" w:rsidR="0006626B" w:rsidRPr="0006626B" w:rsidRDefault="00142402" w:rsidP="0006626B">
      <w:pPr>
        <w:numPr>
          <w:ilvl w:val="0"/>
          <w:numId w:val="24"/>
        </w:numPr>
        <w:spacing w:after="0" w:line="240" w:lineRule="auto"/>
        <w:ind w:left="720" w:right="20" w:hanging="700"/>
        <w:jc w:val="both"/>
        <w:rPr>
          <w:rFonts w:ascii="Arial" w:eastAsia="Verdana" w:hAnsi="Arial" w:cs="Arial"/>
          <w:b/>
          <w:sz w:val="20"/>
          <w:szCs w:val="20"/>
          <w:lang w:eastAsia="pl-PL"/>
        </w:rPr>
      </w:pPr>
      <w:r w:rsidRPr="00142402">
        <w:rPr>
          <w:rFonts w:ascii="Arial" w:eastAsia="Verdana" w:hAnsi="Arial" w:cs="Arial"/>
          <w:sz w:val="20"/>
          <w:szCs w:val="20"/>
          <w:lang w:eastAsia="pl-PL"/>
        </w:rPr>
        <w:t xml:space="preserve">Ofertę stanowi wypełniony </w:t>
      </w:r>
      <w:r w:rsidRPr="00142402">
        <w:rPr>
          <w:rFonts w:ascii="Arial" w:eastAsia="Verdana" w:hAnsi="Arial" w:cs="Arial"/>
          <w:b/>
          <w:sz w:val="20"/>
          <w:szCs w:val="20"/>
          <w:lang w:eastAsia="pl-PL"/>
        </w:rPr>
        <w:t>formularz ofertowy</w:t>
      </w:r>
      <w:r w:rsidRPr="00142402">
        <w:rPr>
          <w:rFonts w:ascii="Arial" w:eastAsia="Verdana" w:hAnsi="Arial" w:cs="Arial"/>
          <w:sz w:val="20"/>
          <w:szCs w:val="20"/>
          <w:lang w:eastAsia="pl-PL"/>
        </w:rPr>
        <w:t xml:space="preserve"> sporządzony z wykorzystaniem wzoru stanowiącego</w:t>
      </w:r>
      <w:r w:rsidRPr="00142402">
        <w:rPr>
          <w:rFonts w:ascii="Arial" w:eastAsia="Verdana" w:hAnsi="Arial" w:cs="Arial"/>
          <w:b/>
          <w:sz w:val="20"/>
          <w:szCs w:val="20"/>
          <w:lang w:eastAsia="pl-PL"/>
        </w:rPr>
        <w:t xml:space="preserve"> Załącznik nr 2 (Uwaga! Formularz ofertowy zawiera integralne załączniki 2a – dla zadania 1, 2b – dla z</w:t>
      </w:r>
      <w:r w:rsidR="00C760C0">
        <w:rPr>
          <w:rFonts w:ascii="Arial" w:eastAsia="Verdana" w:hAnsi="Arial" w:cs="Arial"/>
          <w:b/>
          <w:sz w:val="20"/>
          <w:szCs w:val="20"/>
          <w:lang w:eastAsia="pl-PL"/>
        </w:rPr>
        <w:t>adania 2</w:t>
      </w:r>
      <w:r w:rsidRPr="00142402">
        <w:rPr>
          <w:rFonts w:ascii="Arial" w:eastAsia="Verdana" w:hAnsi="Arial" w:cs="Arial"/>
          <w:b/>
          <w:sz w:val="20"/>
          <w:szCs w:val="20"/>
          <w:lang w:eastAsia="pl-PL"/>
        </w:rPr>
        <w:t xml:space="preserve">, stanowiące szczegółowe wyliczenie oferowanej ceny) </w:t>
      </w:r>
      <w:r w:rsidRPr="00142402">
        <w:rPr>
          <w:rFonts w:ascii="Arial" w:eastAsia="Verdana" w:hAnsi="Arial" w:cs="Arial"/>
          <w:sz w:val="20"/>
          <w:szCs w:val="20"/>
          <w:lang w:eastAsia="pl-PL"/>
        </w:rPr>
        <w:t>do SIWZ, zawierający w szczególności: wskazanie oferowanego przedmiotu zamówienia, łączną cenę ofertową brutto, oświadczenie o okresie związania ofertą oraz o akceptacji wszystkich postanowień SIWZ i istotnych postanowień umowy bez zastrzeżeń, a także informację którą część zamówienia Wykonawca zamierza powierzyć podwykonawcy;</w:t>
      </w:r>
    </w:p>
    <w:p w14:paraId="3FEE187A" w14:textId="77777777" w:rsidR="00142402" w:rsidRPr="00142402" w:rsidRDefault="00142402" w:rsidP="00142402">
      <w:pPr>
        <w:numPr>
          <w:ilvl w:val="0"/>
          <w:numId w:val="24"/>
        </w:numPr>
        <w:spacing w:after="0" w:line="240" w:lineRule="auto"/>
        <w:ind w:left="720" w:hanging="700"/>
        <w:jc w:val="both"/>
        <w:rPr>
          <w:rFonts w:ascii="Arial" w:eastAsia="Verdana" w:hAnsi="Arial" w:cs="Arial"/>
          <w:sz w:val="20"/>
          <w:szCs w:val="20"/>
          <w:lang w:eastAsia="pl-PL"/>
        </w:rPr>
      </w:pPr>
      <w:r w:rsidRPr="00142402">
        <w:rPr>
          <w:rFonts w:ascii="Arial" w:eastAsia="Verdana" w:hAnsi="Arial" w:cs="Arial"/>
          <w:sz w:val="20"/>
          <w:szCs w:val="20"/>
          <w:lang w:eastAsia="pl-PL"/>
        </w:rPr>
        <w:t>Wraz z ofertą powinny być złożone:</w:t>
      </w:r>
    </w:p>
    <w:p w14:paraId="330BFB60" w14:textId="128988C0" w:rsidR="00051020" w:rsidRPr="00333EE0" w:rsidRDefault="00051020" w:rsidP="00AB3CB3">
      <w:pPr>
        <w:numPr>
          <w:ilvl w:val="0"/>
          <w:numId w:val="49"/>
        </w:numPr>
        <w:spacing w:before="40" w:after="40" w:line="240" w:lineRule="auto"/>
        <w:ind w:left="993" w:hanging="426"/>
        <w:contextualSpacing/>
        <w:jc w:val="both"/>
        <w:rPr>
          <w:rFonts w:ascii="Arial" w:eastAsia="Times New Roman" w:hAnsi="Arial" w:cs="Arial"/>
          <w:sz w:val="20"/>
          <w:szCs w:val="20"/>
          <w:lang w:eastAsia="pl-PL"/>
        </w:rPr>
      </w:pPr>
      <w:r w:rsidRPr="00333EE0">
        <w:rPr>
          <w:rFonts w:ascii="Arial" w:eastAsia="Times New Roman" w:hAnsi="Arial" w:cs="Arial"/>
          <w:sz w:val="20"/>
          <w:szCs w:val="20"/>
          <w:lang w:eastAsia="pl-PL"/>
        </w:rPr>
        <w:lastRenderedPageBreak/>
        <w:t xml:space="preserve">OŚWIADCZENIE tj. JEDNOLITY DOKUMENT (wymagane postanowieniami zawartymi </w:t>
      </w:r>
      <w:r w:rsidRPr="00333EE0">
        <w:rPr>
          <w:rFonts w:ascii="Arial" w:eastAsia="Times New Roman" w:hAnsi="Arial" w:cs="Arial"/>
          <w:sz w:val="20"/>
          <w:szCs w:val="20"/>
          <w:lang w:eastAsia="pl-PL"/>
        </w:rPr>
        <w:br/>
        <w:t>w Rozdziale VII ust. 2 SIWZ):</w:t>
      </w:r>
    </w:p>
    <w:p w14:paraId="6DB7645E" w14:textId="2D03AFE2" w:rsidR="00051020" w:rsidRPr="00333EE0" w:rsidRDefault="00051020" w:rsidP="00AB3CB3">
      <w:pPr>
        <w:numPr>
          <w:ilvl w:val="0"/>
          <w:numId w:val="50"/>
        </w:numPr>
        <w:spacing w:before="40" w:after="40" w:line="240" w:lineRule="auto"/>
        <w:ind w:left="1418" w:hanging="425"/>
        <w:contextualSpacing/>
        <w:jc w:val="both"/>
        <w:rPr>
          <w:rFonts w:ascii="Arial" w:eastAsia="Times New Roman" w:hAnsi="Arial" w:cs="Arial"/>
          <w:sz w:val="20"/>
          <w:szCs w:val="20"/>
          <w:lang w:eastAsia="pl-PL"/>
        </w:rPr>
      </w:pPr>
      <w:r w:rsidRPr="00333EE0">
        <w:rPr>
          <w:rFonts w:ascii="Arial" w:hAnsi="Arial" w:cs="Arial"/>
          <w:sz w:val="20"/>
          <w:szCs w:val="20"/>
        </w:rPr>
        <w:t xml:space="preserve">W przypadku Wykonawców wspólnie ubiegających się o udzielenie zamówienia </w:t>
      </w:r>
      <w:r w:rsidRPr="00333EE0">
        <w:rPr>
          <w:rFonts w:ascii="Arial" w:hAnsi="Arial" w:cs="Arial"/>
          <w:sz w:val="20"/>
          <w:szCs w:val="20"/>
        </w:rPr>
        <w:br/>
        <w:t>ww. oświadczenie składa każdy z Wykonawców</w:t>
      </w:r>
      <w:r w:rsidR="00333EE0" w:rsidRPr="00333EE0">
        <w:rPr>
          <w:rFonts w:ascii="Arial" w:hAnsi="Arial" w:cs="Arial"/>
          <w:sz w:val="20"/>
          <w:szCs w:val="20"/>
        </w:rPr>
        <w:t>.</w:t>
      </w:r>
    </w:p>
    <w:p w14:paraId="2F9269D4" w14:textId="607E7574" w:rsidR="00051020" w:rsidRPr="00051020" w:rsidRDefault="00051020" w:rsidP="00AB3CB3">
      <w:pPr>
        <w:numPr>
          <w:ilvl w:val="0"/>
          <w:numId w:val="50"/>
        </w:numPr>
        <w:spacing w:before="40" w:after="40" w:line="240" w:lineRule="auto"/>
        <w:ind w:left="1418" w:hanging="425"/>
        <w:contextualSpacing/>
        <w:jc w:val="both"/>
        <w:rPr>
          <w:rFonts w:ascii="Arial" w:eastAsia="Times New Roman" w:hAnsi="Arial" w:cs="Arial"/>
          <w:sz w:val="20"/>
          <w:szCs w:val="20"/>
          <w:lang w:eastAsia="pl-PL"/>
        </w:rPr>
      </w:pPr>
      <w:r w:rsidRPr="00051020">
        <w:rPr>
          <w:rFonts w:ascii="Arial" w:eastAsia="Times New Roman" w:hAnsi="Arial" w:cs="Arial"/>
          <w:sz w:val="20"/>
          <w:szCs w:val="20"/>
          <w:lang w:eastAsia="pl-PL"/>
        </w:rPr>
        <w:t xml:space="preserve">Wykonawca, który powołuje się na zasoby innych podmiotów, w celu wykazania braku istnienia wobec nich podstaw wykluczenia oraz spełniania, w zakresie, </w:t>
      </w:r>
      <w:r w:rsidRPr="00051020">
        <w:rPr>
          <w:rFonts w:ascii="Arial" w:eastAsia="Times New Roman" w:hAnsi="Arial" w:cs="Arial"/>
          <w:sz w:val="20"/>
          <w:szCs w:val="20"/>
          <w:lang w:eastAsia="pl-PL"/>
        </w:rPr>
        <w:br/>
        <w:t>w jakim powołuje się na ich zasoby, warunków udziału w postępowaniu składa także ww. oświadczenie tych podmio</w:t>
      </w:r>
      <w:r w:rsidR="00333EE0">
        <w:rPr>
          <w:rFonts w:ascii="Arial" w:eastAsia="Times New Roman" w:hAnsi="Arial" w:cs="Arial"/>
          <w:sz w:val="20"/>
          <w:szCs w:val="20"/>
          <w:lang w:eastAsia="pl-PL"/>
        </w:rPr>
        <w:t>tów</w:t>
      </w:r>
      <w:r w:rsidRPr="00051020">
        <w:rPr>
          <w:rFonts w:ascii="Arial" w:eastAsia="Times New Roman" w:hAnsi="Arial" w:cs="Arial"/>
          <w:sz w:val="20"/>
          <w:szCs w:val="20"/>
          <w:lang w:eastAsia="pl-PL"/>
        </w:rPr>
        <w:t>.</w:t>
      </w:r>
    </w:p>
    <w:p w14:paraId="1EF2B146" w14:textId="77777777" w:rsidR="00051020" w:rsidRPr="00051020" w:rsidRDefault="00051020" w:rsidP="00AB3CB3">
      <w:pPr>
        <w:numPr>
          <w:ilvl w:val="0"/>
          <w:numId w:val="50"/>
        </w:numPr>
        <w:spacing w:before="40" w:after="40" w:line="240" w:lineRule="auto"/>
        <w:ind w:left="1418" w:hanging="425"/>
        <w:contextualSpacing/>
        <w:jc w:val="both"/>
        <w:rPr>
          <w:rFonts w:ascii="Arial" w:eastAsia="Times New Roman" w:hAnsi="Arial" w:cs="Arial"/>
          <w:sz w:val="20"/>
          <w:szCs w:val="20"/>
          <w:lang w:eastAsia="pl-PL"/>
        </w:rPr>
      </w:pPr>
      <w:r w:rsidRPr="00051020">
        <w:rPr>
          <w:rFonts w:ascii="Arial" w:hAnsi="Arial" w:cs="Arial"/>
          <w:bCs/>
          <w:sz w:val="20"/>
          <w:szCs w:val="20"/>
          <w:lang w:val="cs-CZ"/>
        </w:rPr>
        <w:t>Wykonawca, który zamierza powierzyć wykonanie części zamówienia podwykonawcom, składając JEDNOLITY DOKUMENT zobowiązany jest wypełnić Część II sekcja D oraz wskazać części zamówienia, których wykonanie zamierza powierzyć podwykonawcom oraz, podać firmy podwykonawców, o ile są mu wiadome.</w:t>
      </w:r>
    </w:p>
    <w:p w14:paraId="5F879A4D" w14:textId="77777777" w:rsidR="00051020" w:rsidRPr="00051020" w:rsidRDefault="00051020" w:rsidP="00AB3CB3">
      <w:pPr>
        <w:numPr>
          <w:ilvl w:val="0"/>
          <w:numId w:val="50"/>
        </w:numPr>
        <w:spacing w:before="40" w:after="40" w:line="240" w:lineRule="auto"/>
        <w:ind w:left="1418" w:hanging="425"/>
        <w:contextualSpacing/>
        <w:jc w:val="both"/>
        <w:rPr>
          <w:rFonts w:ascii="Arial" w:eastAsia="Times New Roman" w:hAnsi="Arial" w:cs="Arial"/>
          <w:sz w:val="20"/>
          <w:szCs w:val="20"/>
          <w:lang w:eastAsia="pl-PL"/>
        </w:rPr>
      </w:pPr>
      <w:r w:rsidRPr="00051020">
        <w:rPr>
          <w:rFonts w:ascii="Arial" w:hAnsi="Arial" w:cs="Arial"/>
          <w:bCs/>
          <w:sz w:val="20"/>
          <w:szCs w:val="20"/>
          <w:lang w:val="cs-CZ"/>
        </w:rPr>
        <w:t xml:space="preserve">UWAGA: </w:t>
      </w:r>
      <w:r w:rsidRPr="00051020">
        <w:rPr>
          <w:rFonts w:ascii="Arial" w:eastAsia="Times New Roman" w:hAnsi="Arial" w:cs="Arial"/>
          <w:sz w:val="20"/>
          <w:szCs w:val="20"/>
          <w:lang w:eastAsia="pl-PL"/>
        </w:rPr>
        <w:t>JEDNOLITY DOKUMENT należy wypełnić zgodnie z:</w:t>
      </w:r>
    </w:p>
    <w:p w14:paraId="70376DF0" w14:textId="32560984" w:rsidR="00051020" w:rsidRPr="00051020" w:rsidRDefault="00051020" w:rsidP="00AB3CB3">
      <w:pPr>
        <w:numPr>
          <w:ilvl w:val="1"/>
          <w:numId w:val="50"/>
        </w:numPr>
        <w:spacing w:before="40" w:after="40" w:line="240" w:lineRule="auto"/>
        <w:ind w:left="1843" w:hanging="425"/>
        <w:contextualSpacing/>
        <w:jc w:val="both"/>
        <w:rPr>
          <w:rFonts w:ascii="Arial" w:eastAsia="Times New Roman" w:hAnsi="Arial" w:cs="Arial"/>
          <w:sz w:val="20"/>
          <w:szCs w:val="20"/>
          <w:lang w:eastAsia="pl-PL"/>
        </w:rPr>
      </w:pPr>
      <w:r w:rsidRPr="00051020">
        <w:rPr>
          <w:rFonts w:ascii="Arial" w:eastAsia="Times New Roman" w:hAnsi="Arial" w:cs="Arial"/>
          <w:sz w:val="20"/>
          <w:szCs w:val="20"/>
          <w:lang w:eastAsia="pl-PL"/>
        </w:rPr>
        <w:t>Informacja dotycząca w</w:t>
      </w:r>
      <w:r w:rsidR="00333EE0">
        <w:rPr>
          <w:rFonts w:ascii="Arial" w:eastAsia="Times New Roman" w:hAnsi="Arial" w:cs="Arial"/>
          <w:sz w:val="20"/>
          <w:szCs w:val="20"/>
          <w:lang w:eastAsia="pl-PL"/>
        </w:rPr>
        <w:t xml:space="preserve">ypełniania JEDZ – </w:t>
      </w:r>
      <w:r w:rsidR="00333EE0" w:rsidRPr="00895A38">
        <w:rPr>
          <w:rFonts w:ascii="Arial" w:eastAsia="Times New Roman" w:hAnsi="Arial" w:cs="Arial"/>
          <w:b/>
          <w:sz w:val="20"/>
          <w:szCs w:val="20"/>
          <w:lang w:eastAsia="pl-PL"/>
        </w:rPr>
        <w:t>Załącznik nr 5</w:t>
      </w:r>
      <w:r w:rsidRPr="00895A38">
        <w:rPr>
          <w:rFonts w:ascii="Arial" w:eastAsia="Times New Roman" w:hAnsi="Arial" w:cs="Arial"/>
          <w:b/>
          <w:sz w:val="20"/>
          <w:szCs w:val="20"/>
          <w:lang w:eastAsia="pl-PL"/>
        </w:rPr>
        <w:t>a</w:t>
      </w:r>
      <w:r w:rsidRPr="00051020">
        <w:rPr>
          <w:rFonts w:ascii="Arial" w:eastAsia="Times New Roman" w:hAnsi="Arial" w:cs="Arial"/>
          <w:sz w:val="20"/>
          <w:szCs w:val="20"/>
          <w:lang w:eastAsia="pl-PL"/>
        </w:rPr>
        <w:t>;</w:t>
      </w:r>
    </w:p>
    <w:p w14:paraId="19817498" w14:textId="06ACFC84" w:rsidR="00051020" w:rsidRPr="00051020" w:rsidRDefault="00051020" w:rsidP="00AB3CB3">
      <w:pPr>
        <w:numPr>
          <w:ilvl w:val="1"/>
          <w:numId w:val="50"/>
        </w:numPr>
        <w:spacing w:before="40" w:after="40" w:line="240" w:lineRule="auto"/>
        <w:ind w:left="1843" w:hanging="425"/>
        <w:contextualSpacing/>
        <w:jc w:val="both"/>
        <w:rPr>
          <w:rFonts w:ascii="Arial" w:eastAsia="Times New Roman" w:hAnsi="Arial" w:cs="Arial"/>
          <w:sz w:val="20"/>
          <w:szCs w:val="20"/>
          <w:lang w:eastAsia="pl-PL"/>
        </w:rPr>
      </w:pPr>
      <w:r w:rsidRPr="00051020">
        <w:rPr>
          <w:rFonts w:ascii="Arial" w:eastAsia="Times New Roman" w:hAnsi="Arial" w:cs="Arial"/>
          <w:sz w:val="20"/>
          <w:szCs w:val="20"/>
          <w:lang w:eastAsia="pl-PL"/>
        </w:rPr>
        <w:t xml:space="preserve">Instrukcja UZP w zakresie wypełniania JEDZ – </w:t>
      </w:r>
      <w:r w:rsidRPr="00051020">
        <w:rPr>
          <w:rFonts w:ascii="Arial" w:eastAsia="Times New Roman" w:hAnsi="Arial" w:cs="Arial"/>
          <w:b/>
          <w:bCs/>
          <w:sz w:val="20"/>
          <w:szCs w:val="20"/>
          <w:lang w:eastAsia="pl-PL"/>
        </w:rPr>
        <w:t>Zamawiający informuje, iż Instrukcję wypełnienia JEDZ</w:t>
      </w:r>
      <w:r w:rsidR="00732546">
        <w:rPr>
          <w:rFonts w:ascii="Arial" w:eastAsia="Times New Roman" w:hAnsi="Arial" w:cs="Arial"/>
          <w:b/>
          <w:bCs/>
          <w:sz w:val="20"/>
          <w:szCs w:val="20"/>
          <w:lang w:eastAsia="pl-PL"/>
        </w:rPr>
        <w:t xml:space="preserve"> (stanowiącą Załącznik 5b do SIWZ)</w:t>
      </w:r>
      <w:r w:rsidRPr="00051020">
        <w:rPr>
          <w:rFonts w:ascii="Arial" w:eastAsia="Times New Roman" w:hAnsi="Arial" w:cs="Arial"/>
          <w:b/>
          <w:bCs/>
          <w:sz w:val="20"/>
          <w:szCs w:val="20"/>
          <w:lang w:eastAsia="pl-PL"/>
        </w:rPr>
        <w:t xml:space="preserve"> można znaleźć</w:t>
      </w:r>
      <w:r w:rsidR="00333EE0">
        <w:rPr>
          <w:rFonts w:ascii="Arial" w:eastAsia="Times New Roman" w:hAnsi="Arial" w:cs="Arial"/>
          <w:b/>
          <w:bCs/>
          <w:sz w:val="20"/>
          <w:szCs w:val="20"/>
          <w:lang w:eastAsia="pl-PL"/>
        </w:rPr>
        <w:t xml:space="preserve"> również</w:t>
      </w:r>
      <w:r w:rsidRPr="00051020">
        <w:rPr>
          <w:rFonts w:ascii="Arial" w:eastAsia="Times New Roman" w:hAnsi="Arial" w:cs="Arial"/>
          <w:b/>
          <w:bCs/>
          <w:sz w:val="20"/>
          <w:szCs w:val="20"/>
          <w:lang w:eastAsia="pl-PL"/>
        </w:rPr>
        <w:t xml:space="preserve"> pod adresem: </w:t>
      </w:r>
      <w:hyperlink r:id="rId14" w:history="1">
        <w:r w:rsidRPr="00051020">
          <w:rPr>
            <w:rFonts w:ascii="Arial" w:eastAsia="Times New Roman" w:hAnsi="Arial" w:cs="Arial"/>
            <w:b/>
            <w:bCs/>
            <w:color w:val="0000FF"/>
            <w:sz w:val="20"/>
            <w:szCs w:val="20"/>
            <w:u w:val="single"/>
            <w:lang w:eastAsia="pl-PL"/>
          </w:rPr>
          <w:t>https://www.uzp.gov.pl/baza-wiedzy/jednolity-europejski-dokument-zamowienia</w:t>
        </w:r>
      </w:hyperlink>
    </w:p>
    <w:p w14:paraId="5C070066" w14:textId="77777777" w:rsidR="00AB3CB3" w:rsidRPr="00AB3CB3" w:rsidRDefault="00142402" w:rsidP="00AB3CB3">
      <w:pPr>
        <w:pStyle w:val="Akapitzlist"/>
        <w:numPr>
          <w:ilvl w:val="0"/>
          <w:numId w:val="49"/>
        </w:numPr>
        <w:spacing w:after="57" w:line="240" w:lineRule="auto"/>
        <w:ind w:right="20"/>
        <w:jc w:val="both"/>
        <w:rPr>
          <w:rFonts w:ascii="Arial" w:eastAsia="Verdana" w:hAnsi="Arial" w:cs="Arial"/>
          <w:sz w:val="20"/>
          <w:szCs w:val="20"/>
          <w:lang w:eastAsia="pl-PL"/>
        </w:rPr>
      </w:pPr>
      <w:r w:rsidRPr="00AB3CB3">
        <w:rPr>
          <w:rFonts w:ascii="Arial" w:eastAsia="Verdana" w:hAnsi="Arial" w:cs="Arial"/>
          <w:sz w:val="20"/>
          <w:szCs w:val="20"/>
          <w:lang w:eastAsia="pl-PL"/>
        </w:rPr>
        <w:t xml:space="preserve">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w:t>
      </w:r>
      <w:r w:rsidRPr="00AB3CB3">
        <w:rPr>
          <w:rFonts w:ascii="Arial" w:eastAsia="Verdana" w:hAnsi="Arial" w:cs="Arial"/>
          <w:b/>
          <w:sz w:val="20"/>
          <w:szCs w:val="20"/>
          <w:lang w:eastAsia="pl-PL"/>
        </w:rPr>
        <w:t>Pełnomocnictwo winno być załączone w formie oryginału lub notarialnie poświadczonej kopii;</w:t>
      </w:r>
    </w:p>
    <w:p w14:paraId="71CB7493" w14:textId="77777777" w:rsidR="00AB3CB3" w:rsidRDefault="00142402" w:rsidP="00AB3CB3">
      <w:pPr>
        <w:pStyle w:val="Akapitzlist"/>
        <w:numPr>
          <w:ilvl w:val="0"/>
          <w:numId w:val="49"/>
        </w:numPr>
        <w:spacing w:after="57" w:line="240" w:lineRule="auto"/>
        <w:ind w:right="20"/>
        <w:jc w:val="both"/>
        <w:rPr>
          <w:rFonts w:ascii="Arial" w:eastAsia="Verdana" w:hAnsi="Arial" w:cs="Arial"/>
          <w:sz w:val="20"/>
          <w:szCs w:val="20"/>
          <w:lang w:eastAsia="pl-PL"/>
        </w:rPr>
      </w:pPr>
      <w:r w:rsidRPr="00AB3CB3">
        <w:rPr>
          <w:rFonts w:ascii="Arial" w:eastAsia="Verdana" w:hAnsi="Arial" w:cs="Arial"/>
          <w:sz w:val="20"/>
          <w:szCs w:val="20"/>
          <w:lang w:eastAsia="pl-PL"/>
        </w:rPr>
        <w:t>Dokumenty, z których wynika prawo do podpisania oferty (oryginał lub kopia potwierdzona za zgodność z oryginałem przez notariusza)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(Dz.U. z 2017 poz. 570), a wykonawca wskazał to wraz ze złożeniem oferty, o ile prawo do ich podpisania nie wynika z dokumentów złożonych wraz z ofertą;</w:t>
      </w:r>
    </w:p>
    <w:p w14:paraId="7B4CEE6C" w14:textId="77777777" w:rsidR="00AB3CB3" w:rsidRPr="00AB3CB3" w:rsidRDefault="00142402" w:rsidP="00AB3CB3">
      <w:pPr>
        <w:pStyle w:val="Akapitzlist"/>
        <w:numPr>
          <w:ilvl w:val="0"/>
          <w:numId w:val="49"/>
        </w:numPr>
        <w:spacing w:after="57" w:line="240" w:lineRule="auto"/>
        <w:ind w:right="20"/>
        <w:jc w:val="both"/>
        <w:rPr>
          <w:rFonts w:ascii="Arial" w:eastAsia="Verdana" w:hAnsi="Arial" w:cs="Arial"/>
          <w:sz w:val="20"/>
          <w:szCs w:val="20"/>
          <w:lang w:eastAsia="pl-PL"/>
        </w:rPr>
      </w:pPr>
      <w:r w:rsidRPr="00AB3CB3">
        <w:rPr>
          <w:rFonts w:ascii="Arial" w:eastAsia="Times New Roman" w:hAnsi="Arial" w:cs="Arial"/>
          <w:sz w:val="20"/>
          <w:szCs w:val="20"/>
        </w:rPr>
        <w:t>Zobowiązanie wymagane postanowieniami Rozdz. VIII ust. 2 SIWZ, w przypadku gdy Wykonawca polega na zdolnościach innych podmiotów w celu potwierdzenia spełniania warunków udziału w postępowaniu. Dla zobowiązania wymaga się zachowania formy pisemnej (musi być złożone w oryginale).</w:t>
      </w:r>
    </w:p>
    <w:p w14:paraId="34404E22" w14:textId="68FAED0A" w:rsidR="00333EE0" w:rsidRPr="00AB3CB3" w:rsidRDefault="00333EE0" w:rsidP="00AB3CB3">
      <w:pPr>
        <w:pStyle w:val="Akapitzlist"/>
        <w:numPr>
          <w:ilvl w:val="0"/>
          <w:numId w:val="49"/>
        </w:numPr>
        <w:spacing w:after="57" w:line="240" w:lineRule="auto"/>
        <w:ind w:right="20"/>
        <w:jc w:val="both"/>
        <w:rPr>
          <w:rFonts w:ascii="Arial" w:eastAsia="Verdana" w:hAnsi="Arial" w:cs="Arial"/>
          <w:sz w:val="20"/>
          <w:szCs w:val="20"/>
          <w:lang w:eastAsia="pl-PL"/>
        </w:rPr>
      </w:pPr>
      <w:r w:rsidRPr="00AB3CB3">
        <w:rPr>
          <w:rFonts w:ascii="Arial" w:eastAsia="Verdana" w:hAnsi="Arial" w:cs="Arial"/>
          <w:sz w:val="20"/>
          <w:szCs w:val="20"/>
        </w:rPr>
        <w:t xml:space="preserve">Dokumenty potwierdzające gwarancję lub poręczenie (oryginał), jeżeli wadium wnoszone jest w innej formie niż pieniądz (zasady wnoszenia wadium opisane są szczegółowo w Rozdziale </w:t>
      </w:r>
      <w:r w:rsidR="00E5513D" w:rsidRPr="00AB3CB3">
        <w:rPr>
          <w:rFonts w:ascii="Arial" w:eastAsia="Verdana" w:hAnsi="Arial" w:cs="Arial"/>
          <w:sz w:val="20"/>
          <w:szCs w:val="20"/>
        </w:rPr>
        <w:t>XI</w:t>
      </w:r>
      <w:r w:rsidRPr="00AB3CB3">
        <w:rPr>
          <w:rFonts w:ascii="Arial" w:eastAsia="Verdana" w:hAnsi="Arial" w:cs="Arial"/>
          <w:sz w:val="20"/>
          <w:szCs w:val="20"/>
        </w:rPr>
        <w:t>II SIWZ).</w:t>
      </w:r>
    </w:p>
    <w:p w14:paraId="4A8C9579" w14:textId="77777777" w:rsidR="00AB3CB3" w:rsidRDefault="00AB3CB3" w:rsidP="00AB3CB3">
      <w:pPr>
        <w:pStyle w:val="Akapitzlist"/>
        <w:spacing w:after="60" w:line="240" w:lineRule="auto"/>
        <w:ind w:left="0" w:right="20"/>
        <w:jc w:val="both"/>
        <w:rPr>
          <w:rFonts w:ascii="Arial" w:eastAsia="Verdana" w:hAnsi="Arial" w:cs="Arial"/>
          <w:sz w:val="20"/>
          <w:szCs w:val="20"/>
        </w:rPr>
      </w:pPr>
    </w:p>
    <w:p w14:paraId="50CDFF8B" w14:textId="0ECB275D" w:rsidR="00142402" w:rsidRPr="00AB3CB3" w:rsidRDefault="00142402" w:rsidP="00AB3CB3">
      <w:pPr>
        <w:pStyle w:val="Akapitzlist"/>
        <w:numPr>
          <w:ilvl w:val="0"/>
          <w:numId w:val="24"/>
        </w:numPr>
        <w:spacing w:after="60" w:line="240" w:lineRule="auto"/>
        <w:ind w:right="20"/>
        <w:jc w:val="both"/>
        <w:rPr>
          <w:rFonts w:ascii="Arial" w:eastAsia="Verdana" w:hAnsi="Arial" w:cs="Arial"/>
          <w:sz w:val="20"/>
          <w:szCs w:val="20"/>
          <w:lang w:eastAsia="pl-PL"/>
        </w:rPr>
      </w:pPr>
      <w:r w:rsidRPr="00AB3CB3">
        <w:rPr>
          <w:rFonts w:ascii="Arial" w:eastAsia="Verdana" w:hAnsi="Arial" w:cs="Arial"/>
          <w:sz w:val="20"/>
          <w:szCs w:val="20"/>
          <w:lang w:eastAsia="pl-PL"/>
        </w:rPr>
        <w:t xml:space="preserve">Oferta powinna być podpisana przez osobę upoważnioną do reprezentowania Wykonawcy, </w:t>
      </w:r>
      <w:r w:rsidR="00AB3CB3">
        <w:rPr>
          <w:rFonts w:ascii="Arial" w:eastAsia="Verdana" w:hAnsi="Arial" w:cs="Arial"/>
          <w:sz w:val="20"/>
          <w:szCs w:val="20"/>
          <w:lang w:eastAsia="pl-PL"/>
        </w:rPr>
        <w:t xml:space="preserve">   </w:t>
      </w:r>
      <w:r w:rsidRPr="00AB3CB3">
        <w:rPr>
          <w:rFonts w:ascii="Arial" w:eastAsia="Verdana" w:hAnsi="Arial" w:cs="Arial"/>
          <w:sz w:val="20"/>
          <w:szCs w:val="20"/>
          <w:lang w:eastAsia="pl-PL"/>
        </w:rPr>
        <w:t>zgodnie z formą reprezentacji Wykonawcy określoną w rejestrze lub innym dokumencie, właściwym dla danej formy organizacyjnej Wykonawcy albo przez upełnomocnionego przedstawiciela Wykonawcy.</w:t>
      </w:r>
    </w:p>
    <w:p w14:paraId="09D153D0" w14:textId="77777777" w:rsidR="00142402" w:rsidRPr="00142402" w:rsidRDefault="00142402" w:rsidP="00AB3CB3">
      <w:pPr>
        <w:numPr>
          <w:ilvl w:val="0"/>
          <w:numId w:val="24"/>
        </w:numPr>
        <w:spacing w:after="60" w:line="240" w:lineRule="auto"/>
        <w:ind w:left="700" w:right="20" w:hanging="680"/>
        <w:jc w:val="both"/>
        <w:rPr>
          <w:rFonts w:ascii="Arial" w:eastAsia="Verdana" w:hAnsi="Arial" w:cs="Arial"/>
          <w:sz w:val="20"/>
          <w:szCs w:val="20"/>
          <w:lang w:eastAsia="pl-PL"/>
        </w:rPr>
      </w:pPr>
      <w:r w:rsidRPr="00142402">
        <w:rPr>
          <w:rFonts w:ascii="Arial" w:eastAsia="Verdana" w:hAnsi="Arial" w:cs="Arial"/>
          <w:sz w:val="20"/>
          <w:szCs w:val="20"/>
          <w:lang w:eastAsia="pl-PL"/>
        </w:rPr>
        <w:t>Oferta oraz pozostałe oświadczenia i dokumenty, dla których Zamawiający określił wzory w formie formularzy zamieszczonych w załącznikach do SIWZ, powinny być sporządzone zgodnie z tymi wzorami, co do treści oraz opisu kolumn i wierszy.</w:t>
      </w:r>
    </w:p>
    <w:p w14:paraId="3E88FDA6" w14:textId="77777777" w:rsidR="00142402" w:rsidRPr="00142402" w:rsidRDefault="00142402" w:rsidP="00AB3CB3">
      <w:pPr>
        <w:numPr>
          <w:ilvl w:val="0"/>
          <w:numId w:val="24"/>
        </w:numPr>
        <w:spacing w:after="60" w:line="240" w:lineRule="auto"/>
        <w:ind w:left="700" w:right="20" w:hanging="680"/>
        <w:jc w:val="both"/>
        <w:rPr>
          <w:rFonts w:ascii="Arial" w:eastAsia="Verdana" w:hAnsi="Arial" w:cs="Arial"/>
          <w:sz w:val="20"/>
          <w:szCs w:val="20"/>
          <w:lang w:eastAsia="pl-PL"/>
        </w:rPr>
      </w:pPr>
      <w:r w:rsidRPr="00142402">
        <w:rPr>
          <w:rFonts w:ascii="Arial" w:eastAsia="Verdana" w:hAnsi="Arial" w:cs="Arial"/>
          <w:sz w:val="20"/>
          <w:szCs w:val="20"/>
          <w:lang w:eastAsia="pl-PL"/>
        </w:rPr>
        <w:t>Oferta powinna być sporządzona w języku polskim, z zachowaniem formy pisemnej pod rygorem nieważności. Każdy dokument składający się na ofertę powinien być czytelny.</w:t>
      </w:r>
    </w:p>
    <w:p w14:paraId="28778DCA" w14:textId="77777777" w:rsidR="00142402" w:rsidRPr="00142402" w:rsidRDefault="00142402" w:rsidP="00AB3CB3">
      <w:pPr>
        <w:numPr>
          <w:ilvl w:val="0"/>
          <w:numId w:val="24"/>
        </w:numPr>
        <w:spacing w:after="60" w:line="240" w:lineRule="auto"/>
        <w:ind w:left="700" w:right="20" w:hanging="680"/>
        <w:jc w:val="both"/>
        <w:rPr>
          <w:rFonts w:ascii="Arial" w:eastAsia="Verdana" w:hAnsi="Arial" w:cs="Arial"/>
          <w:sz w:val="20"/>
          <w:szCs w:val="20"/>
          <w:lang w:eastAsia="pl-PL"/>
        </w:rPr>
      </w:pPr>
      <w:r w:rsidRPr="00142402">
        <w:rPr>
          <w:rFonts w:ascii="Arial" w:eastAsia="Verdana" w:hAnsi="Arial" w:cs="Arial"/>
          <w:sz w:val="20"/>
          <w:szCs w:val="20"/>
          <w:lang w:eastAsia="pl-PL"/>
        </w:rPr>
        <w:t>Każda poprawka w treści oferty, a w szczególności każde przerobienie, przekreślenie, uzupełnienie, nadpisanie, etc. powinno być parafowane przez Wykonawcę, w przeciwnym razie nie będzie uwzględnione.</w:t>
      </w:r>
    </w:p>
    <w:p w14:paraId="0D8758F9" w14:textId="77777777" w:rsidR="00142402" w:rsidRPr="00142402" w:rsidRDefault="00142402" w:rsidP="00AB3CB3">
      <w:pPr>
        <w:numPr>
          <w:ilvl w:val="0"/>
          <w:numId w:val="24"/>
        </w:numPr>
        <w:spacing w:after="60" w:line="240" w:lineRule="auto"/>
        <w:ind w:left="700" w:right="20" w:hanging="680"/>
        <w:jc w:val="both"/>
        <w:rPr>
          <w:rFonts w:ascii="Arial" w:eastAsia="Verdana" w:hAnsi="Arial" w:cs="Arial"/>
          <w:sz w:val="20"/>
          <w:szCs w:val="20"/>
          <w:lang w:eastAsia="pl-PL"/>
        </w:rPr>
      </w:pPr>
      <w:r w:rsidRPr="00142402">
        <w:rPr>
          <w:rFonts w:ascii="Arial" w:eastAsia="Verdana" w:hAnsi="Arial" w:cs="Arial"/>
          <w:sz w:val="20"/>
          <w:szCs w:val="20"/>
          <w:lang w:eastAsia="pl-PL"/>
        </w:rPr>
        <w:t>Strony oferty powinny być trwale ze sobą połączone i kolejno ponumerowane, z zastrzeżeniem sytuacji opisanej w Rozdz. XI ust. 12 SIWZ. W treści oferty powinna być umieszczona informacja o liczbie stron.</w:t>
      </w:r>
    </w:p>
    <w:p w14:paraId="1C6D1317" w14:textId="77777777" w:rsidR="00142402" w:rsidRPr="00142402" w:rsidRDefault="00142402" w:rsidP="00AB3CB3">
      <w:pPr>
        <w:numPr>
          <w:ilvl w:val="0"/>
          <w:numId w:val="24"/>
        </w:numPr>
        <w:spacing w:after="60" w:line="240" w:lineRule="auto"/>
        <w:ind w:left="700" w:right="20" w:hanging="680"/>
        <w:jc w:val="both"/>
        <w:rPr>
          <w:rFonts w:ascii="Arial" w:eastAsia="Verdana" w:hAnsi="Arial" w:cs="Arial"/>
          <w:sz w:val="20"/>
          <w:szCs w:val="20"/>
          <w:lang w:eastAsia="pl-PL"/>
        </w:rPr>
      </w:pPr>
      <w:r w:rsidRPr="00142402">
        <w:rPr>
          <w:rFonts w:ascii="Arial" w:eastAsia="Verdana" w:hAnsi="Arial" w:cs="Arial"/>
          <w:sz w:val="20"/>
          <w:szCs w:val="20"/>
          <w:lang w:eastAsia="pl-PL"/>
        </w:rPr>
        <w:t>Zamawiający informuje, iż 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w:t>
      </w:r>
      <w:r w:rsidRPr="00142402">
        <w:rPr>
          <w:rFonts w:ascii="Arial" w:eastAsia="Verdana" w:hAnsi="Arial" w:cs="Arial"/>
          <w:b/>
          <w:bCs/>
          <w:sz w:val="20"/>
          <w:szCs w:val="20"/>
          <w:shd w:val="clear" w:color="auto" w:fill="FFFFFF"/>
          <w:lang w:eastAsia="pl-PL"/>
        </w:rPr>
        <w:t xml:space="preserve"> oraz wykazał, </w:t>
      </w:r>
      <w:r w:rsidRPr="00142402">
        <w:rPr>
          <w:rFonts w:ascii="Arial" w:eastAsia="Verdana" w:hAnsi="Arial" w:cs="Arial"/>
          <w:b/>
          <w:bCs/>
          <w:sz w:val="20"/>
          <w:szCs w:val="20"/>
          <w:shd w:val="clear" w:color="auto" w:fill="FFFFFF"/>
          <w:lang w:eastAsia="pl-PL"/>
        </w:rPr>
        <w:lastRenderedPageBreak/>
        <w:t>załączając stosowne wyjaśnienia, iż zastrzeżone informacje stanowią tajemnicę przedsiębiorstwa.</w:t>
      </w:r>
      <w:r w:rsidRPr="00142402">
        <w:rPr>
          <w:rFonts w:ascii="Arial" w:eastAsia="Verdana" w:hAnsi="Arial" w:cs="Arial"/>
          <w:sz w:val="20"/>
          <w:szCs w:val="20"/>
          <w:lang w:eastAsia="pl-PL"/>
        </w:rPr>
        <w:t xml:space="preserve"> Wykonawca nie może zastrzec informacji, o których mowa w art. 86 ust. 4 ustawy Pzp. Wszelkie informacje stanowiące tajemnicę przedsiębiorstwa w rozumieniu ustawy z dnia 16 kwietnia 1993 r. o zwalczaniu nieuczciwej konkurencji (Dz. U. z 2003 r. Nr 153, poz. 1503 ze zm.), które Wykonawca pragnie zastrzec jako tajemnicę przedsiębiorstwa, winny być załączone w osobnym opakowaniu, w sposób umożliwiający łatwe od niej odłączenie i opatrzone napisem: „</w:t>
      </w:r>
      <w:r w:rsidRPr="00142402">
        <w:rPr>
          <w:rFonts w:ascii="Arial" w:eastAsia="Arial" w:hAnsi="Arial" w:cs="Arial"/>
          <w:i/>
          <w:iCs/>
          <w:sz w:val="20"/>
          <w:szCs w:val="20"/>
          <w:shd w:val="clear" w:color="auto" w:fill="FFFFFF"/>
          <w:lang w:eastAsia="pl-PL"/>
        </w:rPr>
        <w:t>Informacje stanowiące tajemnicę przedsiębiorstwa - nie udostępniać",</w:t>
      </w:r>
      <w:r w:rsidRPr="00142402">
        <w:rPr>
          <w:rFonts w:ascii="Arial" w:eastAsia="Verdana" w:hAnsi="Arial" w:cs="Arial"/>
          <w:sz w:val="20"/>
          <w:szCs w:val="20"/>
          <w:lang w:eastAsia="pl-PL"/>
        </w:rPr>
        <w:t xml:space="preserve"> z zachowaniem kolejności numerowania stron oferty.</w:t>
      </w:r>
    </w:p>
    <w:p w14:paraId="1F820989" w14:textId="77777777" w:rsidR="00142402" w:rsidRPr="00142402" w:rsidRDefault="00142402" w:rsidP="00AB3CB3">
      <w:pPr>
        <w:numPr>
          <w:ilvl w:val="0"/>
          <w:numId w:val="24"/>
        </w:numPr>
        <w:spacing w:after="240" w:line="240" w:lineRule="auto"/>
        <w:ind w:left="700" w:right="20" w:hanging="680"/>
        <w:jc w:val="both"/>
        <w:rPr>
          <w:rFonts w:ascii="Arial" w:eastAsia="Verdana" w:hAnsi="Arial" w:cs="Arial"/>
          <w:sz w:val="20"/>
          <w:szCs w:val="20"/>
          <w:lang w:eastAsia="pl-PL"/>
        </w:rPr>
      </w:pPr>
      <w:r w:rsidRPr="00142402">
        <w:rPr>
          <w:rFonts w:ascii="Arial" w:eastAsia="Verdana" w:hAnsi="Arial" w:cs="Arial"/>
          <w:sz w:val="20"/>
          <w:szCs w:val="20"/>
          <w:lang w:eastAsia="pl-PL"/>
        </w:rPr>
        <w:t>Ofertę należy umieścić w zamkniętym opakowaniu, uniemożliwiającym odczytanie jego zawartości bez uszkodzenia tego opakowania. Opakowanie powinno być oznaczone nazwą (firmą) i adresem Wykonawcy, zaadresowane następująco:</w:t>
      </w:r>
    </w:p>
    <w:p w14:paraId="5AB49EBD" w14:textId="77777777" w:rsidR="00142402" w:rsidRDefault="00844888" w:rsidP="00142402">
      <w:pPr>
        <w:spacing w:after="40"/>
        <w:ind w:left="852" w:hanging="426"/>
        <w:jc w:val="center"/>
        <w:rPr>
          <w:rFonts w:ascii="Arial" w:eastAsia="Times New Roman" w:hAnsi="Arial" w:cs="Arial"/>
          <w:b/>
          <w:sz w:val="20"/>
          <w:szCs w:val="20"/>
        </w:rPr>
      </w:pPr>
      <w:r>
        <w:rPr>
          <w:rFonts w:ascii="Arial" w:eastAsia="Times New Roman" w:hAnsi="Arial" w:cs="Arial"/>
          <w:b/>
          <w:sz w:val="20"/>
          <w:szCs w:val="20"/>
        </w:rPr>
        <w:t>Wodociągi Zachodniopomorskie Sp. z o. o. w Goleniowie</w:t>
      </w:r>
      <w:r w:rsidR="00142402" w:rsidRPr="00142402">
        <w:rPr>
          <w:rFonts w:ascii="Arial" w:eastAsia="Times New Roman" w:hAnsi="Arial" w:cs="Arial"/>
          <w:b/>
          <w:sz w:val="20"/>
          <w:szCs w:val="20"/>
        </w:rPr>
        <w:t>,</w:t>
      </w:r>
    </w:p>
    <w:p w14:paraId="5E3AADEC" w14:textId="77777777" w:rsidR="00844888" w:rsidRPr="00142402" w:rsidRDefault="00844888" w:rsidP="00142402">
      <w:pPr>
        <w:spacing w:after="40"/>
        <w:ind w:left="852" w:hanging="426"/>
        <w:jc w:val="center"/>
        <w:rPr>
          <w:rFonts w:ascii="Arial" w:eastAsia="Times New Roman" w:hAnsi="Arial" w:cs="Arial"/>
          <w:b/>
          <w:sz w:val="20"/>
          <w:szCs w:val="20"/>
        </w:rPr>
      </w:pPr>
      <w:r>
        <w:rPr>
          <w:rFonts w:ascii="Arial" w:eastAsia="Times New Roman" w:hAnsi="Arial" w:cs="Arial"/>
          <w:b/>
          <w:sz w:val="20"/>
          <w:szCs w:val="20"/>
        </w:rPr>
        <w:t>Kancelaria Zarządu (II piętro budynku biurowego)</w:t>
      </w:r>
    </w:p>
    <w:p w14:paraId="0C2F1AD8" w14:textId="77777777" w:rsidR="00142402" w:rsidRPr="00142402" w:rsidRDefault="00844888" w:rsidP="00142402">
      <w:pPr>
        <w:spacing w:after="40"/>
        <w:ind w:left="852" w:hanging="426"/>
        <w:jc w:val="center"/>
        <w:rPr>
          <w:rFonts w:ascii="Arial" w:eastAsia="Times New Roman" w:hAnsi="Arial" w:cs="Arial"/>
          <w:b/>
          <w:sz w:val="20"/>
          <w:szCs w:val="20"/>
        </w:rPr>
      </w:pPr>
      <w:r>
        <w:rPr>
          <w:rFonts w:ascii="Arial" w:eastAsia="Times New Roman" w:hAnsi="Arial" w:cs="Arial"/>
          <w:b/>
          <w:sz w:val="20"/>
          <w:szCs w:val="20"/>
        </w:rPr>
        <w:t>ul</w:t>
      </w:r>
      <w:r w:rsidR="00142402" w:rsidRPr="00142402">
        <w:rPr>
          <w:rFonts w:ascii="Arial" w:eastAsia="Times New Roman" w:hAnsi="Arial" w:cs="Arial"/>
          <w:b/>
          <w:sz w:val="20"/>
          <w:szCs w:val="20"/>
        </w:rPr>
        <w:t xml:space="preserve">. </w:t>
      </w:r>
      <w:r>
        <w:rPr>
          <w:rFonts w:ascii="Arial" w:eastAsia="Times New Roman" w:hAnsi="Arial" w:cs="Arial"/>
          <w:b/>
          <w:sz w:val="20"/>
          <w:szCs w:val="20"/>
        </w:rPr>
        <w:t xml:space="preserve">I Brygady Legionów 8-10, 72 – 100 Goleniów </w:t>
      </w:r>
    </w:p>
    <w:p w14:paraId="0625775C" w14:textId="6B639F33" w:rsidR="00142402" w:rsidRPr="00142402" w:rsidRDefault="00142402" w:rsidP="00142402">
      <w:pPr>
        <w:spacing w:after="40"/>
        <w:ind w:left="426"/>
        <w:jc w:val="center"/>
        <w:rPr>
          <w:rFonts w:ascii="Arial" w:eastAsia="Times New Roman" w:hAnsi="Arial" w:cs="Arial"/>
          <w:b/>
          <w:bCs/>
          <w:sz w:val="20"/>
          <w:szCs w:val="20"/>
        </w:rPr>
      </w:pPr>
      <w:r w:rsidRPr="00142402">
        <w:rPr>
          <w:rFonts w:ascii="Arial" w:eastAsia="Times New Roman" w:hAnsi="Arial" w:cs="Arial"/>
          <w:b/>
          <w:sz w:val="20"/>
          <w:szCs w:val="20"/>
        </w:rPr>
        <w:t>z następującym dopiskiem:</w:t>
      </w:r>
      <w:r w:rsidRPr="00142402">
        <w:rPr>
          <w:rFonts w:ascii="Arial" w:eastAsia="Times New Roman" w:hAnsi="Arial" w:cs="Arial"/>
          <w:b/>
          <w:bCs/>
          <w:sz w:val="20"/>
          <w:szCs w:val="20"/>
        </w:rPr>
        <w:t xml:space="preserve"> „Zakup i dystrybucja energii elektrycznej na potrzeby obiektów </w:t>
      </w:r>
      <w:r w:rsidR="000378AF">
        <w:rPr>
          <w:rFonts w:ascii="Arial" w:eastAsia="Times New Roman" w:hAnsi="Arial" w:cs="Arial"/>
          <w:b/>
          <w:bCs/>
          <w:sz w:val="20"/>
          <w:szCs w:val="20"/>
        </w:rPr>
        <w:t xml:space="preserve">Wodociągów Zachodniopomorskich Sp. z o. o. </w:t>
      </w:r>
      <w:r w:rsidRPr="00142402">
        <w:rPr>
          <w:rFonts w:ascii="Arial" w:eastAsia="Times New Roman" w:hAnsi="Arial" w:cs="Arial"/>
          <w:b/>
          <w:bCs/>
          <w:sz w:val="20"/>
          <w:szCs w:val="20"/>
        </w:rPr>
        <w:t>(u</w:t>
      </w:r>
      <w:r w:rsidR="00E5513D">
        <w:rPr>
          <w:rFonts w:ascii="Arial" w:eastAsia="Times New Roman" w:hAnsi="Arial" w:cs="Arial"/>
          <w:b/>
          <w:bCs/>
          <w:sz w:val="20"/>
          <w:szCs w:val="20"/>
        </w:rPr>
        <w:t>mow</w:t>
      </w:r>
      <w:r w:rsidRPr="00142402">
        <w:rPr>
          <w:rFonts w:ascii="Arial" w:eastAsia="Times New Roman" w:hAnsi="Arial" w:cs="Arial"/>
          <w:b/>
          <w:bCs/>
          <w:sz w:val="20"/>
          <w:szCs w:val="20"/>
        </w:rPr>
        <w:t xml:space="preserve">a kompleksowa)” </w:t>
      </w:r>
      <w:r w:rsidR="000378AF">
        <w:rPr>
          <w:rFonts w:ascii="Arial" w:eastAsia="Times New Roman" w:hAnsi="Arial" w:cs="Arial"/>
          <w:b/>
          <w:bCs/>
          <w:sz w:val="20"/>
          <w:szCs w:val="20"/>
        </w:rPr>
        <w:br/>
      </w:r>
      <w:r w:rsidRPr="00142402">
        <w:rPr>
          <w:rFonts w:ascii="Arial" w:eastAsia="Times New Roman" w:hAnsi="Arial" w:cs="Arial"/>
          <w:b/>
          <w:bCs/>
          <w:sz w:val="20"/>
          <w:szCs w:val="20"/>
        </w:rPr>
        <w:t xml:space="preserve">z dopiskiem „Nie otwierać przed dniem  </w:t>
      </w:r>
      <w:r w:rsidR="0031405A">
        <w:rPr>
          <w:rFonts w:ascii="Arial" w:eastAsia="Times New Roman" w:hAnsi="Arial" w:cs="Arial"/>
          <w:b/>
          <w:bCs/>
          <w:sz w:val="20"/>
          <w:szCs w:val="20"/>
        </w:rPr>
        <w:t>10.04.</w:t>
      </w:r>
      <w:r w:rsidRPr="00142402">
        <w:rPr>
          <w:rFonts w:ascii="Arial" w:eastAsia="Times New Roman" w:hAnsi="Arial" w:cs="Arial"/>
          <w:b/>
          <w:bCs/>
          <w:sz w:val="20"/>
          <w:szCs w:val="20"/>
        </w:rPr>
        <w:t>201</w:t>
      </w:r>
      <w:r w:rsidR="009061A2">
        <w:rPr>
          <w:rFonts w:ascii="Arial" w:eastAsia="Times New Roman" w:hAnsi="Arial" w:cs="Arial"/>
          <w:b/>
          <w:bCs/>
          <w:sz w:val="20"/>
          <w:szCs w:val="20"/>
        </w:rPr>
        <w:t>8</w:t>
      </w:r>
      <w:r w:rsidRPr="00142402">
        <w:rPr>
          <w:rFonts w:ascii="Arial" w:eastAsia="Times New Roman" w:hAnsi="Arial" w:cs="Arial"/>
          <w:b/>
          <w:bCs/>
          <w:sz w:val="20"/>
          <w:szCs w:val="20"/>
        </w:rPr>
        <w:t xml:space="preserve"> r., godz.</w:t>
      </w:r>
      <w:r w:rsidR="0031405A">
        <w:rPr>
          <w:rFonts w:ascii="Arial" w:eastAsia="Times New Roman" w:hAnsi="Arial" w:cs="Arial"/>
          <w:b/>
          <w:bCs/>
          <w:sz w:val="20"/>
          <w:szCs w:val="20"/>
        </w:rPr>
        <w:t xml:space="preserve"> 10:30</w:t>
      </w:r>
      <w:r w:rsidRPr="00142402">
        <w:rPr>
          <w:rFonts w:ascii="Arial" w:eastAsia="Times New Roman" w:hAnsi="Arial" w:cs="Arial"/>
          <w:b/>
          <w:bCs/>
          <w:sz w:val="20"/>
          <w:szCs w:val="20"/>
        </w:rPr>
        <w:t>”</w:t>
      </w:r>
      <w:r w:rsidRPr="00142402">
        <w:rPr>
          <w:rFonts w:ascii="Arial" w:eastAsia="Times New Roman" w:hAnsi="Arial" w:cs="Arial"/>
          <w:b/>
          <w:sz w:val="20"/>
          <w:szCs w:val="20"/>
        </w:rPr>
        <w:t>.</w:t>
      </w:r>
    </w:p>
    <w:p w14:paraId="6660C250" w14:textId="77777777" w:rsidR="00142402" w:rsidRPr="00142402" w:rsidRDefault="00142402" w:rsidP="00142402">
      <w:pPr>
        <w:spacing w:after="40"/>
        <w:ind w:left="426"/>
        <w:jc w:val="center"/>
        <w:rPr>
          <w:rFonts w:ascii="Arial" w:eastAsia="Times New Roman" w:hAnsi="Arial" w:cs="Arial"/>
          <w:b/>
          <w:sz w:val="20"/>
          <w:szCs w:val="20"/>
        </w:rPr>
      </w:pPr>
    </w:p>
    <w:p w14:paraId="290B5241" w14:textId="77777777" w:rsidR="00142402" w:rsidRPr="00142402" w:rsidRDefault="00142402" w:rsidP="00AB3CB3">
      <w:pPr>
        <w:numPr>
          <w:ilvl w:val="0"/>
          <w:numId w:val="24"/>
        </w:numPr>
        <w:spacing w:after="0" w:line="240" w:lineRule="auto"/>
        <w:ind w:left="708" w:hanging="708"/>
        <w:jc w:val="both"/>
        <w:rPr>
          <w:rFonts w:ascii="Arial" w:eastAsia="Times New Roman" w:hAnsi="Arial" w:cs="Arial"/>
          <w:b/>
          <w:sz w:val="20"/>
          <w:szCs w:val="20"/>
        </w:rPr>
      </w:pPr>
      <w:r w:rsidRPr="00142402">
        <w:rPr>
          <w:rFonts w:ascii="Arial" w:eastAsia="Verdana" w:hAnsi="Arial" w:cs="Arial"/>
          <w:sz w:val="20"/>
          <w:szCs w:val="20"/>
        </w:rPr>
        <w:t>Wymagania określone w Rozdz. XI ust. 11 i 13 SIWZ nie stanowią o treści oferty i ich niespełnienie nie będzie skutkować odrzuceniem oferty. Wszelkie negatywne konsekwencje mogące wyniknąć z niezachowania tych wymagań będą obciążały Wykonawcę.</w:t>
      </w:r>
    </w:p>
    <w:p w14:paraId="325F3D43" w14:textId="77777777" w:rsidR="00142402" w:rsidRPr="00142402" w:rsidRDefault="00142402" w:rsidP="00AB3CB3">
      <w:pPr>
        <w:numPr>
          <w:ilvl w:val="0"/>
          <w:numId w:val="24"/>
        </w:numPr>
        <w:spacing w:after="0" w:line="240" w:lineRule="auto"/>
        <w:ind w:left="700" w:right="20" w:hanging="680"/>
        <w:jc w:val="both"/>
        <w:rPr>
          <w:rFonts w:ascii="Arial" w:eastAsia="Verdana" w:hAnsi="Arial" w:cs="Arial"/>
          <w:sz w:val="20"/>
          <w:szCs w:val="20"/>
          <w:lang w:eastAsia="pl-PL"/>
        </w:rPr>
      </w:pPr>
      <w:r w:rsidRPr="00142402">
        <w:rPr>
          <w:rFonts w:ascii="Arial" w:eastAsia="Verdana" w:hAnsi="Arial" w:cs="Arial"/>
          <w:sz w:val="20"/>
          <w:szCs w:val="20"/>
          <w:lang w:eastAsia="pl-PL"/>
        </w:rPr>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14:paraId="0ABE0F48" w14:textId="77777777" w:rsidR="00142402" w:rsidRPr="00142402" w:rsidRDefault="00142402" w:rsidP="00AB3CB3">
      <w:pPr>
        <w:numPr>
          <w:ilvl w:val="0"/>
          <w:numId w:val="24"/>
        </w:numPr>
        <w:spacing w:after="0" w:line="240" w:lineRule="auto"/>
        <w:ind w:left="700" w:right="20" w:hanging="680"/>
        <w:jc w:val="both"/>
        <w:rPr>
          <w:rFonts w:ascii="Arial" w:eastAsia="Verdana" w:hAnsi="Arial" w:cs="Arial"/>
          <w:sz w:val="20"/>
          <w:szCs w:val="20"/>
          <w:lang w:eastAsia="pl-PL"/>
        </w:rPr>
      </w:pPr>
      <w:r w:rsidRPr="00142402">
        <w:rPr>
          <w:rFonts w:ascii="Arial" w:eastAsia="Verdana" w:hAnsi="Arial" w:cs="Arial"/>
          <w:sz w:val="20"/>
          <w:szCs w:val="20"/>
          <w:lang w:eastAsia="pl-PL"/>
        </w:rPr>
        <w:t>Wszystkie koszty związane z uczestnictwem w postępowaniu, w szczególności z przygotowaniem i złożeniem ofert ponosi Wykonawca składający ofertę.</w:t>
      </w:r>
    </w:p>
    <w:p w14:paraId="385CEBC3" w14:textId="77777777" w:rsidR="00142402" w:rsidRPr="00142402" w:rsidRDefault="00142402" w:rsidP="00AB3CB3">
      <w:pPr>
        <w:numPr>
          <w:ilvl w:val="0"/>
          <w:numId w:val="24"/>
        </w:numPr>
        <w:spacing w:after="0" w:line="240" w:lineRule="auto"/>
        <w:ind w:left="700" w:right="20" w:hanging="680"/>
        <w:jc w:val="both"/>
        <w:rPr>
          <w:rFonts w:ascii="Arial" w:eastAsia="Verdana" w:hAnsi="Arial" w:cs="Arial"/>
          <w:sz w:val="20"/>
          <w:szCs w:val="20"/>
          <w:lang w:eastAsia="pl-PL"/>
        </w:rPr>
      </w:pPr>
      <w:r w:rsidRPr="00142402">
        <w:rPr>
          <w:rFonts w:ascii="Arial" w:eastAsia="Verdana" w:hAnsi="Arial" w:cs="Arial"/>
          <w:sz w:val="20"/>
          <w:szCs w:val="20"/>
          <w:lang w:eastAsia="pl-PL"/>
        </w:rPr>
        <w:t>Zamawiający nie przewiduje zwrotu kosztów udziału w postępowaniu.</w:t>
      </w:r>
    </w:p>
    <w:p w14:paraId="5FCD70EE" w14:textId="77777777" w:rsidR="00142402" w:rsidRPr="00142402" w:rsidRDefault="00142402" w:rsidP="00142402">
      <w:pPr>
        <w:spacing w:after="0"/>
        <w:ind w:left="700" w:right="20"/>
        <w:jc w:val="both"/>
        <w:rPr>
          <w:rFonts w:ascii="Arial" w:eastAsia="Verdana" w:hAnsi="Arial" w:cs="Arial"/>
          <w:sz w:val="20"/>
          <w:szCs w:val="20"/>
          <w:lang w:eastAsia="pl-PL"/>
        </w:rPr>
      </w:pPr>
    </w:p>
    <w:p w14:paraId="6772332D" w14:textId="77777777" w:rsidR="00142402" w:rsidRPr="00142402" w:rsidRDefault="00142402" w:rsidP="00142402">
      <w:pPr>
        <w:numPr>
          <w:ilvl w:val="0"/>
          <w:numId w:val="2"/>
        </w:numPr>
        <w:tabs>
          <w:tab w:val="left" w:pos="708"/>
        </w:tabs>
        <w:spacing w:after="0" w:line="240" w:lineRule="auto"/>
        <w:ind w:hanging="1080"/>
        <w:jc w:val="both"/>
        <w:rPr>
          <w:rFonts w:ascii="Arial" w:eastAsia="Verdana" w:hAnsi="Arial" w:cs="Arial"/>
          <w:b/>
          <w:sz w:val="20"/>
          <w:szCs w:val="20"/>
        </w:rPr>
      </w:pPr>
      <w:r w:rsidRPr="00142402">
        <w:rPr>
          <w:rFonts w:ascii="Arial" w:eastAsia="Verdana" w:hAnsi="Arial" w:cs="Arial"/>
          <w:b/>
          <w:sz w:val="20"/>
          <w:szCs w:val="20"/>
        </w:rPr>
        <w:t>OPIS SPOSOBU OBLICZENIA CENY OFERTY</w:t>
      </w:r>
    </w:p>
    <w:p w14:paraId="23222196" w14:textId="77777777" w:rsidR="00142402" w:rsidRPr="00142402" w:rsidRDefault="00142402" w:rsidP="00142402">
      <w:pPr>
        <w:spacing w:after="0"/>
        <w:ind w:left="4860"/>
        <w:jc w:val="both"/>
        <w:rPr>
          <w:rFonts w:ascii="Arial" w:eastAsia="Verdana" w:hAnsi="Arial" w:cs="Arial"/>
          <w:b/>
          <w:sz w:val="20"/>
          <w:szCs w:val="20"/>
        </w:rPr>
      </w:pPr>
    </w:p>
    <w:p w14:paraId="6F6F41F8" w14:textId="77777777" w:rsidR="00142402" w:rsidRPr="00142402" w:rsidRDefault="00142402" w:rsidP="00142402">
      <w:pPr>
        <w:numPr>
          <w:ilvl w:val="0"/>
          <w:numId w:val="25"/>
        </w:numPr>
        <w:tabs>
          <w:tab w:val="num" w:pos="426"/>
          <w:tab w:val="left" w:pos="3855"/>
        </w:tabs>
        <w:suppressAutoHyphens/>
        <w:spacing w:after="40" w:line="240" w:lineRule="auto"/>
        <w:ind w:left="426" w:hanging="426"/>
        <w:jc w:val="both"/>
        <w:rPr>
          <w:rFonts w:ascii="Arial" w:eastAsia="Times New Roman" w:hAnsi="Arial" w:cs="Arial"/>
          <w:sz w:val="20"/>
          <w:szCs w:val="20"/>
          <w:lang w:eastAsia="pl-PL"/>
        </w:rPr>
      </w:pPr>
      <w:r w:rsidRPr="00142402">
        <w:rPr>
          <w:rFonts w:ascii="Arial" w:eastAsia="Times New Roman" w:hAnsi="Arial" w:cs="Arial"/>
          <w:sz w:val="20"/>
          <w:szCs w:val="20"/>
          <w:lang w:eastAsia="pl-PL"/>
        </w:rPr>
        <w:t xml:space="preserve">Wykonawca określa cenę realizacji zamówienia poprzez wskazanie w Formularzu ofertowym sporządzonym wg wzoru stanowiącego </w:t>
      </w:r>
      <w:r w:rsidRPr="00142402">
        <w:rPr>
          <w:rFonts w:ascii="Arial" w:eastAsia="Times New Roman" w:hAnsi="Arial" w:cs="Arial"/>
          <w:b/>
          <w:sz w:val="20"/>
          <w:szCs w:val="20"/>
          <w:lang w:eastAsia="pl-PL"/>
        </w:rPr>
        <w:t xml:space="preserve">Załącznik nr 2 </w:t>
      </w:r>
      <w:r w:rsidRPr="00142402">
        <w:rPr>
          <w:rFonts w:ascii="Arial" w:eastAsia="Times New Roman" w:hAnsi="Arial" w:cs="Arial"/>
          <w:sz w:val="20"/>
          <w:szCs w:val="20"/>
          <w:lang w:eastAsia="pl-PL"/>
        </w:rPr>
        <w:t>do SIWZ łącznej ceny ofertowej brutto za realizację przedmiotu zamówienia.</w:t>
      </w:r>
      <w:r w:rsidRPr="00142402">
        <w:rPr>
          <w:rFonts w:ascii="Arial" w:eastAsia="Times New Roman" w:hAnsi="Arial" w:cs="Arial"/>
          <w:b/>
          <w:sz w:val="20"/>
          <w:szCs w:val="20"/>
          <w:lang w:eastAsia="pl-PL"/>
        </w:rPr>
        <w:t xml:space="preserve"> </w:t>
      </w:r>
      <w:r w:rsidRPr="00142402">
        <w:rPr>
          <w:rFonts w:ascii="Arial" w:eastAsia="Times New Roman" w:hAnsi="Arial" w:cs="Arial"/>
          <w:sz w:val="20"/>
          <w:szCs w:val="20"/>
          <w:lang w:eastAsia="pl-PL"/>
        </w:rPr>
        <w:t xml:space="preserve">Cena oferty zostanie wyliczona przez Wykonawcę w oparciu o Formularz Cenowy zawarty w </w:t>
      </w:r>
      <w:r w:rsidRPr="00142402">
        <w:rPr>
          <w:rFonts w:ascii="Arial" w:eastAsia="Times New Roman" w:hAnsi="Arial" w:cs="Arial"/>
          <w:b/>
          <w:sz w:val="20"/>
          <w:szCs w:val="20"/>
          <w:lang w:eastAsia="pl-PL"/>
        </w:rPr>
        <w:t>załączniku nr 2a – dla zadania 1, 2b – dla z</w:t>
      </w:r>
      <w:r w:rsidR="003C5DCA">
        <w:rPr>
          <w:rFonts w:ascii="Arial" w:eastAsia="Times New Roman" w:hAnsi="Arial" w:cs="Arial"/>
          <w:b/>
          <w:sz w:val="20"/>
          <w:szCs w:val="20"/>
          <w:lang w:eastAsia="pl-PL"/>
        </w:rPr>
        <w:t>adania 2</w:t>
      </w:r>
      <w:r w:rsidRPr="00142402">
        <w:rPr>
          <w:rFonts w:ascii="Arial" w:eastAsia="Times New Roman" w:hAnsi="Arial" w:cs="Arial"/>
          <w:sz w:val="20"/>
          <w:szCs w:val="20"/>
          <w:lang w:eastAsia="pl-PL"/>
        </w:rPr>
        <w:t xml:space="preserve"> do SIWZ. Wykonawca obliczając cenę oferty musi uwzględnić wszystkie pozycje opisane w Formularzu Cenowym. Wykonawca nie może samodzielnie wprowadzić żadnych zmian do Formularza Cenowego.</w:t>
      </w:r>
    </w:p>
    <w:p w14:paraId="1A42B611" w14:textId="77777777" w:rsidR="00142402" w:rsidRPr="00142402" w:rsidRDefault="00142402" w:rsidP="00142402">
      <w:pPr>
        <w:numPr>
          <w:ilvl w:val="0"/>
          <w:numId w:val="25"/>
        </w:numPr>
        <w:tabs>
          <w:tab w:val="num" w:pos="426"/>
          <w:tab w:val="left" w:pos="3855"/>
        </w:tabs>
        <w:suppressAutoHyphens/>
        <w:spacing w:after="40" w:line="240" w:lineRule="auto"/>
        <w:ind w:left="426" w:hanging="426"/>
        <w:jc w:val="both"/>
        <w:rPr>
          <w:rFonts w:ascii="Arial" w:eastAsia="Times New Roman" w:hAnsi="Arial" w:cs="Arial"/>
          <w:sz w:val="20"/>
          <w:szCs w:val="20"/>
          <w:lang w:eastAsia="pl-PL"/>
        </w:rPr>
      </w:pPr>
      <w:r w:rsidRPr="00142402">
        <w:rPr>
          <w:rFonts w:ascii="Arial" w:eastAsia="Times New Roman" w:hAnsi="Arial" w:cs="Arial"/>
          <w:sz w:val="20"/>
          <w:szCs w:val="24"/>
          <w:lang w:eastAsia="pl-PL"/>
        </w:rPr>
        <w:t xml:space="preserve">Łączna cena ofertowa brutto musi uwzględniać wszystkie koszty związane z realizacją przedmiotu zamówienia zgodnie z opisem przedmiotu zamówienia oraz istotnymi postanowieniami umowy </w:t>
      </w:r>
      <w:r w:rsidRPr="00142402">
        <w:rPr>
          <w:rFonts w:ascii="Arial" w:eastAsia="Times New Roman" w:hAnsi="Arial" w:cs="Arial"/>
          <w:sz w:val="20"/>
          <w:szCs w:val="20"/>
          <w:lang w:eastAsia="pl-PL"/>
        </w:rPr>
        <w:t>określonymi w niniejszej SIWZ.</w:t>
      </w:r>
    </w:p>
    <w:p w14:paraId="0C4F5E1B" w14:textId="77777777" w:rsidR="00142402" w:rsidRPr="00142402" w:rsidRDefault="00142402" w:rsidP="00142402">
      <w:pPr>
        <w:numPr>
          <w:ilvl w:val="0"/>
          <w:numId w:val="25"/>
        </w:numPr>
        <w:tabs>
          <w:tab w:val="left" w:pos="426"/>
        </w:tabs>
        <w:suppressAutoHyphens/>
        <w:spacing w:after="40" w:line="240" w:lineRule="auto"/>
        <w:ind w:left="426" w:hanging="426"/>
        <w:jc w:val="both"/>
        <w:rPr>
          <w:rFonts w:ascii="Arial" w:eastAsia="Times New Roman" w:hAnsi="Arial" w:cs="Arial"/>
          <w:sz w:val="20"/>
          <w:szCs w:val="20"/>
          <w:lang w:eastAsia="pl-PL"/>
        </w:rPr>
      </w:pPr>
      <w:r w:rsidRPr="00142402">
        <w:rPr>
          <w:rFonts w:ascii="Arial" w:eastAsia="Times New Roman" w:hAnsi="Arial" w:cs="Arial"/>
          <w:sz w:val="20"/>
          <w:szCs w:val="20"/>
          <w:lang w:eastAsia="pl-PL"/>
        </w:rPr>
        <w:t>Cena oferty powinna być wyrażona w złotych polskich (PLN) z dokładnością do dwóch miejsc po przecinku.</w:t>
      </w:r>
    </w:p>
    <w:p w14:paraId="5BD9E090" w14:textId="77777777" w:rsidR="00142402" w:rsidRPr="00142402" w:rsidRDefault="00142402" w:rsidP="00142402">
      <w:pPr>
        <w:numPr>
          <w:ilvl w:val="0"/>
          <w:numId w:val="25"/>
        </w:numPr>
        <w:tabs>
          <w:tab w:val="left" w:pos="426"/>
        </w:tabs>
        <w:suppressAutoHyphens/>
        <w:spacing w:after="40" w:line="240" w:lineRule="auto"/>
        <w:ind w:left="426" w:hanging="426"/>
        <w:jc w:val="both"/>
        <w:rPr>
          <w:rFonts w:ascii="Arial" w:eastAsia="Times New Roman" w:hAnsi="Arial" w:cs="Arial"/>
          <w:sz w:val="20"/>
          <w:szCs w:val="20"/>
          <w:lang w:eastAsia="pl-PL"/>
        </w:rPr>
      </w:pPr>
      <w:r w:rsidRPr="00142402">
        <w:rPr>
          <w:rFonts w:ascii="Arial" w:eastAsia="Times New Roman" w:hAnsi="Arial" w:cs="Arial"/>
          <w:sz w:val="20"/>
          <w:szCs w:val="20"/>
          <w:lang w:eastAsia="pl-PL"/>
        </w:rPr>
        <w:t>Zamawiający nie przewiduje rozliczeń w walucie obcej.</w:t>
      </w:r>
    </w:p>
    <w:p w14:paraId="5088DB57" w14:textId="05FFF2AB" w:rsidR="00142402" w:rsidRPr="00895A38" w:rsidRDefault="00142402" w:rsidP="00142402">
      <w:pPr>
        <w:numPr>
          <w:ilvl w:val="0"/>
          <w:numId w:val="25"/>
        </w:numPr>
        <w:tabs>
          <w:tab w:val="left" w:pos="426"/>
        </w:tabs>
        <w:suppressAutoHyphens/>
        <w:spacing w:after="40" w:line="240" w:lineRule="auto"/>
        <w:ind w:left="426" w:hanging="426"/>
        <w:jc w:val="both"/>
        <w:rPr>
          <w:rFonts w:ascii="Arial" w:eastAsia="Times New Roman" w:hAnsi="Arial" w:cs="Arial"/>
          <w:sz w:val="20"/>
          <w:szCs w:val="20"/>
          <w:u w:val="single"/>
          <w:lang w:eastAsia="pl-PL"/>
        </w:rPr>
      </w:pPr>
      <w:r w:rsidRPr="00142402">
        <w:rPr>
          <w:rFonts w:ascii="Arial" w:eastAsia="Times New Roman" w:hAnsi="Arial" w:cs="Arial"/>
          <w:sz w:val="20"/>
          <w:szCs w:val="20"/>
          <w:lang w:eastAsia="pl-PL"/>
        </w:rPr>
        <w:t xml:space="preserve">Wyliczona cena oferty brutto będzie służyć do porównania złożonych ofert. Wynagrodzenie Wykonawcy z tytułu realizacji przedmiotu zamówienia zostanie rozliczone, zgodnie z zapisami zawartymi w istotnych postanowieniach umowy. </w:t>
      </w:r>
      <w:r w:rsidRPr="00895A38">
        <w:rPr>
          <w:rFonts w:ascii="Arial" w:eastAsia="Times New Roman" w:hAnsi="Arial" w:cs="Arial"/>
          <w:sz w:val="20"/>
          <w:szCs w:val="20"/>
          <w:u w:val="single"/>
          <w:lang w:eastAsia="pl-PL"/>
        </w:rPr>
        <w:t xml:space="preserve">Planowane wielkości zużycia energii określone </w:t>
      </w:r>
      <w:r w:rsidR="00432CE3">
        <w:rPr>
          <w:rFonts w:ascii="Arial" w:eastAsia="Times New Roman" w:hAnsi="Arial" w:cs="Arial"/>
          <w:sz w:val="20"/>
          <w:szCs w:val="20"/>
          <w:u w:val="single"/>
          <w:lang w:eastAsia="pl-PL"/>
        </w:rPr>
        <w:br/>
      </w:r>
      <w:r w:rsidRPr="00895A38">
        <w:rPr>
          <w:rFonts w:ascii="Arial" w:eastAsia="Times New Roman" w:hAnsi="Arial" w:cs="Arial"/>
          <w:sz w:val="20"/>
          <w:szCs w:val="20"/>
          <w:u w:val="single"/>
          <w:lang w:eastAsia="pl-PL"/>
        </w:rPr>
        <w:t>w SIWZ zostały ustalone w oparciu o dotychczasowe zużycie energii i mają charakter szacunkowy, w związku z czym mogą ulec zmianie.</w:t>
      </w:r>
    </w:p>
    <w:p w14:paraId="2D536914" w14:textId="470D4504" w:rsidR="00142402" w:rsidRPr="00142402" w:rsidRDefault="00142402" w:rsidP="00142402">
      <w:pPr>
        <w:numPr>
          <w:ilvl w:val="0"/>
          <w:numId w:val="25"/>
        </w:numPr>
        <w:tabs>
          <w:tab w:val="num" w:pos="426"/>
          <w:tab w:val="left" w:pos="3855"/>
        </w:tabs>
        <w:spacing w:after="40" w:line="240" w:lineRule="auto"/>
        <w:ind w:left="426" w:hanging="426"/>
        <w:jc w:val="both"/>
        <w:rPr>
          <w:rFonts w:ascii="Arial" w:eastAsia="Times New Roman" w:hAnsi="Arial" w:cs="Arial"/>
          <w:sz w:val="20"/>
          <w:szCs w:val="20"/>
          <w:lang w:eastAsia="pl-PL"/>
        </w:rPr>
      </w:pPr>
      <w:r w:rsidRPr="00142402">
        <w:rPr>
          <w:rFonts w:ascii="Arial" w:eastAsia="Times New Roman" w:hAnsi="Arial" w:cs="Arial"/>
          <w:sz w:val="20"/>
          <w:szCs w:val="20"/>
          <w:lang w:eastAsia="pl-PL"/>
        </w:rPr>
        <w:t>Jeżeli w postępowaniu złożona będzie oferta</w:t>
      </w:r>
      <w:r w:rsidRPr="00142402">
        <w:rPr>
          <w:rFonts w:ascii="Arial" w:eastAsia="Times New Roman" w:hAnsi="Arial" w:cs="Arial"/>
          <w:color w:val="000000"/>
          <w:sz w:val="20"/>
          <w:szCs w:val="20"/>
          <w:lang w:eastAsia="pl-PL"/>
        </w:rPr>
        <w:t xml:space="preserve">, której wybór prowadziłby do powstania </w:t>
      </w:r>
      <w:r w:rsidR="00432CE3">
        <w:rPr>
          <w:rFonts w:ascii="Arial" w:eastAsia="Times New Roman" w:hAnsi="Arial" w:cs="Arial"/>
          <w:color w:val="000000"/>
          <w:sz w:val="20"/>
          <w:szCs w:val="20"/>
          <w:lang w:eastAsia="pl-PL"/>
        </w:rPr>
        <w:br/>
      </w:r>
      <w:r w:rsidRPr="00142402">
        <w:rPr>
          <w:rFonts w:ascii="Arial" w:eastAsia="Times New Roman" w:hAnsi="Arial" w:cs="Arial"/>
          <w:color w:val="000000"/>
          <w:sz w:val="20"/>
          <w:szCs w:val="20"/>
          <w:lang w:eastAsia="pl-PL"/>
        </w:rPr>
        <w:t xml:space="preserve">u zamawiającego obowiązku podatkowego zgodnie z </w:t>
      </w:r>
      <w:r w:rsidRPr="00142402">
        <w:rPr>
          <w:rFonts w:ascii="Arial" w:eastAsia="Times New Roman" w:hAnsi="Arial" w:cs="Arial"/>
          <w:color w:val="1B1B1B"/>
          <w:sz w:val="20"/>
          <w:szCs w:val="20"/>
          <w:lang w:eastAsia="pl-PL"/>
        </w:rPr>
        <w:t>przepisami</w:t>
      </w:r>
      <w:r w:rsidRPr="00142402">
        <w:rPr>
          <w:rFonts w:ascii="Arial" w:eastAsia="Times New Roman" w:hAnsi="Arial" w:cs="Arial"/>
          <w:color w:val="000000"/>
          <w:sz w:val="20"/>
          <w:szCs w:val="20"/>
          <w:lang w:eastAsia="pl-PL"/>
        </w:rPr>
        <w:t xml:space="preserve"> o podatku od towarów i usług, zamawiający w celu oceny takiej oferty doliczy do przedstawionej w niej ceny podatek od towarów i usług, który miałby obowiązek rozliczyć zgodnie z tymi przepisami. </w:t>
      </w:r>
      <w:r w:rsidRPr="00142402">
        <w:rPr>
          <w:rFonts w:ascii="Arial" w:eastAsia="Times New Roman" w:hAnsi="Arial" w:cs="Arial"/>
          <w:sz w:val="20"/>
          <w:szCs w:val="20"/>
          <w:lang w:eastAsia="pl-PL"/>
        </w:rPr>
        <w:t xml:space="preserve">W takim przypadku </w:t>
      </w:r>
      <w:r w:rsidRPr="00142402">
        <w:rPr>
          <w:rFonts w:ascii="Arial" w:eastAsia="Times New Roman" w:hAnsi="Arial" w:cs="Arial"/>
          <w:color w:val="000000"/>
          <w:sz w:val="20"/>
          <w:szCs w:val="20"/>
          <w:lang w:eastAsia="pl-PL"/>
        </w:rPr>
        <w:t xml:space="preserve">Wykonawca, składając ofertę, jest zobligowany poinformować zamawiającego, że wybór jego </w:t>
      </w:r>
      <w:r w:rsidRPr="00142402">
        <w:rPr>
          <w:rFonts w:ascii="Arial" w:eastAsia="Times New Roman" w:hAnsi="Arial" w:cs="Arial"/>
          <w:color w:val="000000"/>
          <w:sz w:val="20"/>
          <w:szCs w:val="20"/>
          <w:lang w:eastAsia="pl-PL"/>
        </w:rPr>
        <w:lastRenderedPageBreak/>
        <w:t xml:space="preserve">oferty będzie prowadzić do powstania u zamawiającego obowiązku podatkowego, wskazując nazwę </w:t>
      </w:r>
      <w:r w:rsidRPr="00142402">
        <w:rPr>
          <w:rFonts w:ascii="Arial" w:eastAsia="Times New Roman" w:hAnsi="Arial" w:cs="Arial"/>
          <w:sz w:val="20"/>
          <w:szCs w:val="20"/>
          <w:lang w:eastAsia="pl-PL"/>
        </w:rPr>
        <w:t xml:space="preserve">usługi, których świadczenie </w:t>
      </w:r>
      <w:r w:rsidRPr="00142402">
        <w:rPr>
          <w:rFonts w:ascii="Arial" w:eastAsia="Times New Roman" w:hAnsi="Arial" w:cs="Arial"/>
          <w:color w:val="000000"/>
          <w:sz w:val="20"/>
          <w:szCs w:val="20"/>
          <w:lang w:eastAsia="pl-PL"/>
        </w:rPr>
        <w:t>będzie prowadzić do jego powstania, oraz wskazując ich wartość bez kwoty podatku.</w:t>
      </w:r>
    </w:p>
    <w:p w14:paraId="73F30140" w14:textId="7D15D22D" w:rsidR="00142402" w:rsidRDefault="00142402" w:rsidP="00142402">
      <w:pPr>
        <w:numPr>
          <w:ilvl w:val="0"/>
          <w:numId w:val="25"/>
        </w:numPr>
        <w:tabs>
          <w:tab w:val="num" w:pos="426"/>
          <w:tab w:val="left" w:pos="3855"/>
        </w:tabs>
        <w:spacing w:after="40" w:line="240" w:lineRule="auto"/>
        <w:ind w:left="426" w:hanging="426"/>
        <w:jc w:val="both"/>
        <w:rPr>
          <w:rFonts w:ascii="Arial" w:eastAsia="Times New Roman" w:hAnsi="Arial" w:cs="Arial"/>
          <w:color w:val="000000"/>
          <w:sz w:val="20"/>
          <w:szCs w:val="20"/>
          <w:lang w:eastAsia="pl-PL"/>
        </w:rPr>
      </w:pPr>
      <w:r w:rsidRPr="00142402">
        <w:rPr>
          <w:rFonts w:ascii="Arial" w:eastAsia="Times New Roman" w:hAnsi="Arial" w:cs="Arial"/>
          <w:color w:val="000000"/>
          <w:sz w:val="20"/>
          <w:szCs w:val="20"/>
          <w:lang w:eastAsia="pl-PL"/>
        </w:rPr>
        <w:t xml:space="preserve">Wzór formularza ofertowego został opracowany przy założeniu, iż wybór oferty nie będzie prowadzić do powstania u Zamawiającego obowiązku podatkowego w zakresie podatku VAT. </w:t>
      </w:r>
      <w:r w:rsidR="00432CE3">
        <w:rPr>
          <w:rFonts w:ascii="Arial" w:eastAsia="Times New Roman" w:hAnsi="Arial" w:cs="Arial"/>
          <w:color w:val="000000"/>
          <w:sz w:val="20"/>
          <w:szCs w:val="20"/>
          <w:lang w:eastAsia="pl-PL"/>
        </w:rPr>
        <w:br/>
      </w:r>
      <w:r w:rsidRPr="00142402">
        <w:rPr>
          <w:rFonts w:ascii="Arial" w:eastAsia="Times New Roman" w:hAnsi="Arial" w:cs="Arial"/>
          <w:color w:val="000000"/>
          <w:sz w:val="20"/>
          <w:szCs w:val="20"/>
          <w:lang w:eastAsia="pl-PL"/>
        </w:rPr>
        <w:t xml:space="preserve">W przypadku, gdy Wykonawca zobowiązany jest złożyć oświadczenie o powstaniu </w:t>
      </w:r>
      <w:r w:rsidR="00432CE3">
        <w:rPr>
          <w:rFonts w:ascii="Arial" w:eastAsia="Times New Roman" w:hAnsi="Arial" w:cs="Arial"/>
          <w:color w:val="000000"/>
          <w:sz w:val="20"/>
          <w:szCs w:val="20"/>
          <w:lang w:eastAsia="pl-PL"/>
        </w:rPr>
        <w:br/>
      </w:r>
      <w:r w:rsidRPr="00142402">
        <w:rPr>
          <w:rFonts w:ascii="Arial" w:eastAsia="Times New Roman" w:hAnsi="Arial" w:cs="Arial"/>
          <w:color w:val="000000"/>
          <w:sz w:val="20"/>
          <w:szCs w:val="20"/>
          <w:lang w:eastAsia="pl-PL"/>
        </w:rPr>
        <w:t xml:space="preserve">u Zamawiającego obowiązku podatkowego, to winien odpowiednio zmodyfikować treść formularza. </w:t>
      </w:r>
    </w:p>
    <w:p w14:paraId="1C74A991" w14:textId="77777777" w:rsidR="00553A52" w:rsidRPr="00142402" w:rsidRDefault="00553A52" w:rsidP="00553A52">
      <w:pPr>
        <w:tabs>
          <w:tab w:val="left" w:pos="3855"/>
        </w:tabs>
        <w:spacing w:after="40" w:line="240" w:lineRule="auto"/>
        <w:jc w:val="both"/>
        <w:rPr>
          <w:rFonts w:ascii="Arial" w:eastAsia="Times New Roman" w:hAnsi="Arial" w:cs="Arial"/>
          <w:color w:val="000000"/>
          <w:sz w:val="20"/>
          <w:szCs w:val="20"/>
          <w:lang w:eastAsia="pl-PL"/>
        </w:rPr>
      </w:pPr>
    </w:p>
    <w:p w14:paraId="4C83DE0C" w14:textId="77777777" w:rsidR="00142402" w:rsidRPr="00142402" w:rsidRDefault="00142402" w:rsidP="0031405A">
      <w:pPr>
        <w:spacing w:after="40" w:line="240" w:lineRule="auto"/>
        <w:jc w:val="both"/>
        <w:rPr>
          <w:rFonts w:ascii="Arial" w:eastAsia="Times New Roman" w:hAnsi="Arial" w:cs="Arial"/>
          <w:b/>
          <w:sz w:val="20"/>
          <w:szCs w:val="20"/>
        </w:rPr>
      </w:pPr>
    </w:p>
    <w:p w14:paraId="79EA5E7A" w14:textId="77777777" w:rsidR="00142402" w:rsidRPr="00142402" w:rsidRDefault="00142402" w:rsidP="0031405A">
      <w:pPr>
        <w:numPr>
          <w:ilvl w:val="2"/>
          <w:numId w:val="26"/>
        </w:numPr>
        <w:spacing w:after="40" w:line="240" w:lineRule="auto"/>
        <w:ind w:left="709"/>
        <w:jc w:val="both"/>
        <w:rPr>
          <w:rFonts w:ascii="Arial" w:eastAsia="Times New Roman" w:hAnsi="Arial" w:cs="Arial"/>
          <w:b/>
          <w:sz w:val="20"/>
          <w:szCs w:val="20"/>
        </w:rPr>
      </w:pPr>
      <w:r w:rsidRPr="00142402">
        <w:rPr>
          <w:rFonts w:ascii="Arial" w:eastAsia="Times New Roman" w:hAnsi="Arial" w:cs="Arial"/>
          <w:b/>
          <w:sz w:val="20"/>
          <w:szCs w:val="20"/>
        </w:rPr>
        <w:t>WYMAGANIA DOTYCZĄCE WADIUM</w:t>
      </w:r>
      <w:r w:rsidRPr="00142402">
        <w:rPr>
          <w:rFonts w:ascii="Arial" w:eastAsia="Times New Roman" w:hAnsi="Arial" w:cs="Arial"/>
          <w:b/>
          <w:sz w:val="20"/>
          <w:szCs w:val="20"/>
          <w:lang w:val="en-US"/>
        </w:rPr>
        <w:t>.</w:t>
      </w:r>
    </w:p>
    <w:p w14:paraId="2F3772A5" w14:textId="77777777" w:rsidR="00142402" w:rsidRPr="00142402" w:rsidRDefault="00142402" w:rsidP="0031405A">
      <w:pPr>
        <w:tabs>
          <w:tab w:val="num" w:pos="360"/>
          <w:tab w:val="num" w:pos="480"/>
          <w:tab w:val="left" w:pos="567"/>
          <w:tab w:val="left" w:pos="720"/>
          <w:tab w:val="left" w:pos="3855"/>
        </w:tabs>
        <w:spacing w:after="40" w:line="240" w:lineRule="auto"/>
        <w:jc w:val="both"/>
        <w:rPr>
          <w:rFonts w:ascii="Arial" w:eastAsia="Times New Roman" w:hAnsi="Arial" w:cs="Arial"/>
          <w:sz w:val="20"/>
          <w:szCs w:val="20"/>
          <w:lang w:eastAsia="pl-PL"/>
        </w:rPr>
      </w:pPr>
    </w:p>
    <w:p w14:paraId="7D35F563" w14:textId="77777777" w:rsidR="00142402" w:rsidRPr="00142402" w:rsidRDefault="00142402" w:rsidP="0031405A">
      <w:pPr>
        <w:numPr>
          <w:ilvl w:val="3"/>
          <w:numId w:val="26"/>
        </w:numPr>
        <w:tabs>
          <w:tab w:val="num" w:pos="426"/>
        </w:tabs>
        <w:spacing w:after="40" w:line="240" w:lineRule="auto"/>
        <w:ind w:left="425" w:hanging="425"/>
        <w:jc w:val="both"/>
        <w:rPr>
          <w:rFonts w:ascii="Arial" w:eastAsia="Times New Roman" w:hAnsi="Arial" w:cs="Arial"/>
          <w:sz w:val="20"/>
          <w:szCs w:val="20"/>
          <w:lang w:eastAsia="pl-PL"/>
        </w:rPr>
      </w:pPr>
      <w:r w:rsidRPr="00142402">
        <w:rPr>
          <w:rFonts w:ascii="Arial" w:eastAsia="Times New Roman" w:hAnsi="Arial" w:cs="Arial"/>
          <w:sz w:val="20"/>
          <w:szCs w:val="20"/>
          <w:lang w:eastAsia="pl-PL"/>
        </w:rPr>
        <w:t>Zamawiający żąda wniesienia wadium w następującej wysokości:</w:t>
      </w:r>
    </w:p>
    <w:p w14:paraId="1A13C1D1" w14:textId="3CC9AA26" w:rsidR="00142402" w:rsidRPr="00142402" w:rsidRDefault="00CD329D" w:rsidP="0031405A">
      <w:pPr>
        <w:numPr>
          <w:ilvl w:val="1"/>
          <w:numId w:val="24"/>
        </w:numPr>
        <w:tabs>
          <w:tab w:val="left" w:pos="993"/>
        </w:tabs>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zadanie nr 1: </w:t>
      </w:r>
      <w:r w:rsidR="006F29BA">
        <w:rPr>
          <w:rFonts w:ascii="Arial" w:eastAsia="Times New Roman" w:hAnsi="Arial" w:cs="Arial"/>
          <w:sz w:val="20"/>
          <w:szCs w:val="20"/>
        </w:rPr>
        <w:t>87.000</w:t>
      </w:r>
      <w:r w:rsidR="00142402" w:rsidRPr="00142402">
        <w:rPr>
          <w:rFonts w:ascii="Arial" w:eastAsia="Times New Roman" w:hAnsi="Arial" w:cs="Arial"/>
          <w:sz w:val="20"/>
          <w:szCs w:val="20"/>
        </w:rPr>
        <w:t>,00 zł</w:t>
      </w:r>
      <w:r w:rsidR="00E5513D">
        <w:rPr>
          <w:rFonts w:ascii="Arial" w:eastAsia="Times New Roman" w:hAnsi="Arial" w:cs="Arial"/>
          <w:sz w:val="20"/>
          <w:szCs w:val="20"/>
        </w:rPr>
        <w:t>, (słownie: osiemdziesiąt siedem tysięcy złotych)</w:t>
      </w:r>
    </w:p>
    <w:p w14:paraId="02FF234E" w14:textId="1F915750" w:rsidR="00142402" w:rsidRPr="003C5DCA" w:rsidRDefault="00CD329D" w:rsidP="0031405A">
      <w:pPr>
        <w:numPr>
          <w:ilvl w:val="1"/>
          <w:numId w:val="24"/>
        </w:numPr>
        <w:tabs>
          <w:tab w:val="left" w:pos="993"/>
        </w:tabs>
        <w:spacing w:after="120" w:line="240" w:lineRule="auto"/>
        <w:ind w:left="708" w:hanging="141"/>
        <w:jc w:val="both"/>
        <w:rPr>
          <w:rFonts w:ascii="Arial" w:eastAsia="Times New Roman" w:hAnsi="Arial" w:cs="Arial"/>
          <w:sz w:val="20"/>
          <w:szCs w:val="20"/>
        </w:rPr>
      </w:pPr>
      <w:r>
        <w:rPr>
          <w:rFonts w:ascii="Arial" w:eastAsia="Times New Roman" w:hAnsi="Arial" w:cs="Arial"/>
          <w:sz w:val="20"/>
          <w:szCs w:val="20"/>
        </w:rPr>
        <w:t xml:space="preserve">zadanie nr 2: </w:t>
      </w:r>
      <w:r w:rsidR="006F29BA">
        <w:rPr>
          <w:rFonts w:ascii="Arial" w:eastAsia="Times New Roman" w:hAnsi="Arial" w:cs="Arial"/>
          <w:sz w:val="20"/>
          <w:szCs w:val="20"/>
        </w:rPr>
        <w:t>2.500</w:t>
      </w:r>
      <w:r w:rsidR="00142402" w:rsidRPr="00142402">
        <w:rPr>
          <w:rFonts w:ascii="Arial" w:eastAsia="Times New Roman" w:hAnsi="Arial" w:cs="Arial"/>
          <w:sz w:val="20"/>
          <w:szCs w:val="20"/>
        </w:rPr>
        <w:t>,00 zł</w:t>
      </w:r>
      <w:r w:rsidR="00E5513D">
        <w:rPr>
          <w:rFonts w:ascii="Arial" w:eastAsia="Times New Roman" w:hAnsi="Arial" w:cs="Arial"/>
          <w:sz w:val="20"/>
          <w:szCs w:val="20"/>
        </w:rPr>
        <w:t xml:space="preserve"> (słownie: dwa tysiące pięćset złotych)</w:t>
      </w:r>
    </w:p>
    <w:p w14:paraId="10FA198B" w14:textId="77777777" w:rsidR="00142402" w:rsidRPr="00142402" w:rsidRDefault="00142402" w:rsidP="0031405A">
      <w:pPr>
        <w:numPr>
          <w:ilvl w:val="3"/>
          <w:numId w:val="26"/>
        </w:numPr>
        <w:tabs>
          <w:tab w:val="left" w:pos="426"/>
        </w:tabs>
        <w:spacing w:before="40" w:after="40" w:line="240" w:lineRule="auto"/>
        <w:ind w:hanging="2880"/>
        <w:contextualSpacing/>
        <w:jc w:val="both"/>
        <w:rPr>
          <w:rFonts w:ascii="Arial" w:eastAsia="Times New Roman" w:hAnsi="Arial" w:cs="Arial"/>
          <w:sz w:val="20"/>
          <w:szCs w:val="20"/>
        </w:rPr>
      </w:pPr>
      <w:r w:rsidRPr="00142402">
        <w:rPr>
          <w:rFonts w:ascii="Arial" w:eastAsia="Times New Roman" w:hAnsi="Arial" w:cs="Arial"/>
          <w:sz w:val="20"/>
          <w:szCs w:val="20"/>
        </w:rPr>
        <w:t>Wadium może być wnoszone w jednej lub kilku następujących formach:</w:t>
      </w:r>
    </w:p>
    <w:p w14:paraId="65B2916F" w14:textId="77777777" w:rsidR="00142402" w:rsidRPr="00142402" w:rsidRDefault="00142402" w:rsidP="0031405A">
      <w:pPr>
        <w:numPr>
          <w:ilvl w:val="0"/>
          <w:numId w:val="27"/>
        </w:numPr>
        <w:autoSpaceDE w:val="0"/>
        <w:autoSpaceDN w:val="0"/>
        <w:adjustRightInd w:val="0"/>
        <w:spacing w:before="40" w:after="40" w:line="240" w:lineRule="auto"/>
        <w:ind w:left="993" w:hanging="426"/>
        <w:contextualSpacing/>
        <w:jc w:val="both"/>
        <w:rPr>
          <w:rFonts w:ascii="Arial" w:eastAsia="Times New Roman" w:hAnsi="Arial" w:cs="Arial"/>
          <w:sz w:val="20"/>
          <w:szCs w:val="20"/>
          <w:lang w:eastAsia="pl-PL"/>
        </w:rPr>
      </w:pPr>
      <w:r w:rsidRPr="00142402">
        <w:rPr>
          <w:rFonts w:ascii="Arial" w:eastAsia="Times New Roman" w:hAnsi="Arial" w:cs="Arial"/>
          <w:sz w:val="20"/>
          <w:szCs w:val="20"/>
          <w:lang w:eastAsia="pl-PL"/>
        </w:rPr>
        <w:t>pieniądzu;</w:t>
      </w:r>
    </w:p>
    <w:p w14:paraId="0E82390D" w14:textId="77777777" w:rsidR="00142402" w:rsidRPr="00142402" w:rsidRDefault="00142402" w:rsidP="0031405A">
      <w:pPr>
        <w:numPr>
          <w:ilvl w:val="0"/>
          <w:numId w:val="27"/>
        </w:numPr>
        <w:autoSpaceDE w:val="0"/>
        <w:autoSpaceDN w:val="0"/>
        <w:adjustRightInd w:val="0"/>
        <w:spacing w:before="40" w:after="40" w:line="240" w:lineRule="auto"/>
        <w:ind w:left="993" w:hanging="426"/>
        <w:contextualSpacing/>
        <w:jc w:val="both"/>
        <w:rPr>
          <w:rFonts w:ascii="Arial" w:eastAsia="Times New Roman" w:hAnsi="Arial" w:cs="Arial"/>
          <w:sz w:val="20"/>
          <w:szCs w:val="20"/>
          <w:lang w:eastAsia="pl-PL"/>
        </w:rPr>
      </w:pPr>
      <w:r w:rsidRPr="00142402">
        <w:rPr>
          <w:rFonts w:ascii="Arial" w:eastAsia="Times New Roman" w:hAnsi="Arial" w:cs="Arial"/>
          <w:sz w:val="20"/>
          <w:szCs w:val="20"/>
          <w:lang w:eastAsia="pl-PL"/>
        </w:rPr>
        <w:t>poręczeniach bankowych lub poręczeniach spółdzielczej kasy oszczędnościowo-kredytowej, z tym że poręczenie kasy jest zawsze poręczeniem pieniężnym;</w:t>
      </w:r>
    </w:p>
    <w:p w14:paraId="34D36683" w14:textId="77777777" w:rsidR="00142402" w:rsidRPr="00142402" w:rsidRDefault="00142402" w:rsidP="0031405A">
      <w:pPr>
        <w:numPr>
          <w:ilvl w:val="0"/>
          <w:numId w:val="27"/>
        </w:numPr>
        <w:autoSpaceDE w:val="0"/>
        <w:autoSpaceDN w:val="0"/>
        <w:adjustRightInd w:val="0"/>
        <w:spacing w:before="40" w:after="40" w:line="240" w:lineRule="auto"/>
        <w:ind w:left="993" w:hanging="426"/>
        <w:contextualSpacing/>
        <w:jc w:val="both"/>
        <w:rPr>
          <w:rFonts w:ascii="Arial" w:eastAsia="Times New Roman" w:hAnsi="Arial" w:cs="Arial"/>
          <w:sz w:val="20"/>
          <w:szCs w:val="20"/>
          <w:lang w:eastAsia="pl-PL"/>
        </w:rPr>
      </w:pPr>
      <w:r w:rsidRPr="00142402">
        <w:rPr>
          <w:rFonts w:ascii="Arial" w:eastAsia="Times New Roman" w:hAnsi="Arial" w:cs="Arial"/>
          <w:sz w:val="20"/>
          <w:szCs w:val="20"/>
          <w:lang w:eastAsia="pl-PL"/>
        </w:rPr>
        <w:t>gwarancjach bankowych;</w:t>
      </w:r>
    </w:p>
    <w:p w14:paraId="2D1091AC" w14:textId="77777777" w:rsidR="00142402" w:rsidRPr="00142402" w:rsidRDefault="00142402" w:rsidP="0031405A">
      <w:pPr>
        <w:numPr>
          <w:ilvl w:val="0"/>
          <w:numId w:val="27"/>
        </w:numPr>
        <w:autoSpaceDE w:val="0"/>
        <w:autoSpaceDN w:val="0"/>
        <w:adjustRightInd w:val="0"/>
        <w:spacing w:before="40" w:after="40" w:line="240" w:lineRule="auto"/>
        <w:ind w:left="993" w:hanging="426"/>
        <w:contextualSpacing/>
        <w:jc w:val="both"/>
        <w:rPr>
          <w:rFonts w:ascii="Arial" w:eastAsia="Times New Roman" w:hAnsi="Arial" w:cs="Arial"/>
          <w:sz w:val="20"/>
          <w:szCs w:val="20"/>
          <w:lang w:eastAsia="pl-PL"/>
        </w:rPr>
      </w:pPr>
      <w:r w:rsidRPr="00142402">
        <w:rPr>
          <w:rFonts w:ascii="Arial" w:eastAsia="Times New Roman" w:hAnsi="Arial" w:cs="Arial"/>
          <w:sz w:val="20"/>
          <w:szCs w:val="20"/>
          <w:lang w:eastAsia="pl-PL"/>
        </w:rPr>
        <w:t>gwarancjach ubezpieczeniowych;</w:t>
      </w:r>
    </w:p>
    <w:p w14:paraId="6FB14468" w14:textId="77777777" w:rsidR="00142402" w:rsidRPr="00142402" w:rsidRDefault="00142402" w:rsidP="0031405A">
      <w:pPr>
        <w:numPr>
          <w:ilvl w:val="0"/>
          <w:numId w:val="27"/>
        </w:numPr>
        <w:autoSpaceDE w:val="0"/>
        <w:autoSpaceDN w:val="0"/>
        <w:adjustRightInd w:val="0"/>
        <w:spacing w:before="40" w:after="40" w:line="240" w:lineRule="auto"/>
        <w:ind w:left="993" w:hanging="426"/>
        <w:contextualSpacing/>
        <w:jc w:val="both"/>
        <w:rPr>
          <w:rFonts w:ascii="Arial" w:eastAsia="Times New Roman" w:hAnsi="Arial" w:cs="Arial"/>
          <w:sz w:val="20"/>
          <w:szCs w:val="20"/>
          <w:lang w:eastAsia="pl-PL"/>
        </w:rPr>
      </w:pPr>
      <w:r w:rsidRPr="00142402">
        <w:rPr>
          <w:rFonts w:ascii="Arial" w:eastAsia="Times New Roman" w:hAnsi="Arial" w:cs="Arial"/>
          <w:sz w:val="20"/>
          <w:szCs w:val="20"/>
          <w:lang w:eastAsia="pl-PL"/>
        </w:rPr>
        <w:t xml:space="preserve">poręczeniach udzielanych przez podmioty, o których mowa w art. 6b ust. 5 pkt 2 ustawy </w:t>
      </w:r>
      <w:r w:rsidRPr="00142402">
        <w:rPr>
          <w:rFonts w:ascii="Arial" w:eastAsia="Times New Roman" w:hAnsi="Arial" w:cs="Arial"/>
          <w:sz w:val="20"/>
          <w:szCs w:val="20"/>
          <w:lang w:eastAsia="pl-PL"/>
        </w:rPr>
        <w:br/>
        <w:t>z dnia 9 listopada 2000 r. o utworzeniu Polskiej Agencji Rozwoju Przedsiębiorczości (tekst jednolity: Dz. U. z 2016 r., poz. 359 z późn. zm.).</w:t>
      </w:r>
    </w:p>
    <w:p w14:paraId="7E9A2A36" w14:textId="1C36F52D" w:rsidR="00142402" w:rsidRPr="00E806D1" w:rsidRDefault="00142402" w:rsidP="0031405A">
      <w:pPr>
        <w:numPr>
          <w:ilvl w:val="3"/>
          <w:numId w:val="26"/>
        </w:numPr>
        <w:spacing w:before="40" w:after="40" w:line="240" w:lineRule="auto"/>
        <w:ind w:left="426" w:hanging="426"/>
        <w:contextualSpacing/>
        <w:jc w:val="both"/>
        <w:rPr>
          <w:rFonts w:ascii="Arial" w:eastAsia="Calibri" w:hAnsi="Arial" w:cs="Arial"/>
          <w:b/>
          <w:sz w:val="20"/>
          <w:szCs w:val="20"/>
        </w:rPr>
      </w:pPr>
      <w:r w:rsidRPr="00142402">
        <w:rPr>
          <w:rFonts w:ascii="Arial" w:eastAsia="Calibri" w:hAnsi="Arial" w:cs="Arial"/>
          <w:sz w:val="20"/>
          <w:szCs w:val="20"/>
        </w:rPr>
        <w:t xml:space="preserve">Wadium w formie pieniądza należy wnieść przelewem na konto w Banku </w:t>
      </w:r>
      <w:r w:rsidRPr="00142402">
        <w:rPr>
          <w:rFonts w:ascii="Arial" w:eastAsia="Calibri" w:hAnsi="Arial" w:cs="Arial"/>
          <w:b/>
          <w:sz w:val="20"/>
          <w:szCs w:val="20"/>
        </w:rPr>
        <w:t>PKO BP S.A</w:t>
      </w:r>
      <w:r w:rsidRPr="00142402">
        <w:rPr>
          <w:rFonts w:ascii="Arial" w:eastAsia="Calibri" w:hAnsi="Arial" w:cs="Arial"/>
          <w:sz w:val="20"/>
          <w:szCs w:val="20"/>
        </w:rPr>
        <w:t xml:space="preserve">. </w:t>
      </w:r>
      <w:r w:rsidRPr="00142402">
        <w:rPr>
          <w:rFonts w:ascii="Arial" w:eastAsia="Calibri" w:hAnsi="Arial" w:cs="Arial"/>
          <w:sz w:val="20"/>
          <w:szCs w:val="20"/>
        </w:rPr>
        <w:br/>
        <w:t>nr rachunku</w:t>
      </w:r>
      <w:r w:rsidRPr="00142402">
        <w:rPr>
          <w:rFonts w:ascii="Arial" w:eastAsia="Calibri" w:hAnsi="Arial" w:cs="Arial"/>
          <w:b/>
          <w:sz w:val="20"/>
          <w:szCs w:val="20"/>
        </w:rPr>
        <w:t xml:space="preserve"> </w:t>
      </w:r>
      <w:r w:rsidR="00E806D1" w:rsidRPr="00E806D1">
        <w:rPr>
          <w:rFonts w:ascii="Arial" w:eastAsia="Calibri" w:hAnsi="Arial" w:cs="Arial"/>
          <w:b/>
          <w:bCs/>
          <w:sz w:val="20"/>
          <w:szCs w:val="20"/>
        </w:rPr>
        <w:t>97 1240 3839 1111 0000 4413 5007</w:t>
      </w:r>
    </w:p>
    <w:p w14:paraId="7B525120" w14:textId="79CCC3E7" w:rsidR="00142402" w:rsidRPr="00D6052D" w:rsidRDefault="00142402" w:rsidP="0031405A">
      <w:pPr>
        <w:spacing w:before="40" w:after="40" w:line="240" w:lineRule="auto"/>
        <w:ind w:left="426"/>
        <w:contextualSpacing/>
        <w:jc w:val="both"/>
        <w:rPr>
          <w:rFonts w:ascii="Arial" w:eastAsia="Times New Roman" w:hAnsi="Arial" w:cs="Arial"/>
          <w:b/>
          <w:i/>
          <w:sz w:val="20"/>
          <w:szCs w:val="20"/>
        </w:rPr>
      </w:pPr>
      <w:r w:rsidRPr="00D6052D">
        <w:rPr>
          <w:rFonts w:ascii="Arial" w:eastAsia="Times New Roman" w:hAnsi="Arial" w:cs="Arial"/>
          <w:b/>
          <w:i/>
          <w:sz w:val="20"/>
          <w:szCs w:val="20"/>
        </w:rPr>
        <w:t xml:space="preserve">UWAGA! W tytule przelewu wadium wnoszonego w pieniądzu należy wskazać </w:t>
      </w:r>
      <w:r w:rsidRPr="00D6052D">
        <w:rPr>
          <w:rFonts w:ascii="Arial" w:eastAsia="Times New Roman" w:hAnsi="Arial" w:cs="Arial"/>
          <w:b/>
          <w:i/>
          <w:sz w:val="20"/>
          <w:szCs w:val="20"/>
        </w:rPr>
        <w:br/>
        <w:t xml:space="preserve">dane identyfikujące postępowanie i zadanie/zadania zamówienia, tak aby przyporządkowanie wadium do danego postępowania i zadania zamówienia nie budziło żadnych wątpliwości, przykładowo: „wadium w przetargu nieograniczonym </w:t>
      </w:r>
      <w:r w:rsidR="00D6052D">
        <w:rPr>
          <w:rFonts w:ascii="Arial" w:eastAsia="Times New Roman" w:hAnsi="Arial" w:cs="Arial"/>
          <w:b/>
          <w:i/>
          <w:sz w:val="20"/>
          <w:szCs w:val="20"/>
        </w:rPr>
        <w:br/>
      </w:r>
      <w:r w:rsidRPr="00D6052D">
        <w:rPr>
          <w:rFonts w:ascii="Arial" w:eastAsia="Times New Roman" w:hAnsi="Arial" w:cs="Arial"/>
          <w:b/>
          <w:i/>
          <w:sz w:val="20"/>
          <w:szCs w:val="20"/>
        </w:rPr>
        <w:t>nr</w:t>
      </w:r>
      <w:r w:rsidR="00CD329D" w:rsidRPr="00D6052D">
        <w:rPr>
          <w:rFonts w:ascii="Arial" w:eastAsia="Times New Roman" w:hAnsi="Arial" w:cs="Arial"/>
          <w:b/>
          <w:i/>
          <w:sz w:val="20"/>
          <w:szCs w:val="20"/>
        </w:rPr>
        <w:t xml:space="preserve"> WOZ/ZP/D/1/2017/PN</w:t>
      </w:r>
      <w:r w:rsidRPr="00D6052D">
        <w:rPr>
          <w:rFonts w:ascii="Arial" w:eastAsia="Times New Roman" w:hAnsi="Arial" w:cs="Arial"/>
          <w:b/>
          <w:i/>
          <w:sz w:val="20"/>
          <w:szCs w:val="20"/>
        </w:rPr>
        <w:t>, Zadanie nr 1”, itp.</w:t>
      </w:r>
    </w:p>
    <w:p w14:paraId="1FFF2E0A" w14:textId="77777777" w:rsidR="00142402" w:rsidRPr="00142402" w:rsidRDefault="00142402" w:rsidP="0031405A">
      <w:pPr>
        <w:numPr>
          <w:ilvl w:val="3"/>
          <w:numId w:val="26"/>
        </w:numPr>
        <w:spacing w:before="40" w:after="40" w:line="240" w:lineRule="auto"/>
        <w:ind w:left="426" w:hanging="426"/>
        <w:contextualSpacing/>
        <w:jc w:val="both"/>
        <w:rPr>
          <w:rFonts w:ascii="Arial" w:eastAsia="Times New Roman" w:hAnsi="Arial" w:cs="Arial"/>
          <w:sz w:val="20"/>
          <w:szCs w:val="20"/>
        </w:rPr>
      </w:pPr>
      <w:r w:rsidRPr="00142402">
        <w:rPr>
          <w:rFonts w:ascii="Arial" w:eastAsia="Times New Roman" w:hAnsi="Arial" w:cs="Arial"/>
          <w:sz w:val="20"/>
          <w:szCs w:val="20"/>
        </w:rPr>
        <w:t>Wadium wnosi się przed upływem terminu składania ofert.</w:t>
      </w:r>
    </w:p>
    <w:p w14:paraId="1B960163" w14:textId="77777777" w:rsidR="00142402" w:rsidRPr="00142402" w:rsidRDefault="00142402" w:rsidP="0031405A">
      <w:pPr>
        <w:numPr>
          <w:ilvl w:val="3"/>
          <w:numId w:val="26"/>
        </w:numPr>
        <w:spacing w:before="40" w:after="40" w:line="240" w:lineRule="auto"/>
        <w:ind w:left="426" w:hanging="426"/>
        <w:contextualSpacing/>
        <w:jc w:val="both"/>
        <w:rPr>
          <w:rFonts w:ascii="Arial" w:eastAsia="Times New Roman" w:hAnsi="Arial" w:cs="Arial"/>
          <w:sz w:val="20"/>
          <w:szCs w:val="20"/>
        </w:rPr>
      </w:pPr>
      <w:r w:rsidRPr="00142402">
        <w:rPr>
          <w:rFonts w:ascii="Arial" w:eastAsia="Calibri" w:hAnsi="Arial" w:cs="Arial"/>
          <w:sz w:val="20"/>
          <w:szCs w:val="20"/>
        </w:rPr>
        <w:t>Skuteczne wniesienie wadium w pieniądzu następuje z chwilą uznania środków pieniężnych na rachunku bankowym Zamawiającego, o którym mowa w ust. 3, przed upływem terminu składania ofert (tj. przed upływem dnia i godziny wyznaczonej jako ostateczny termin składania ofert).</w:t>
      </w:r>
    </w:p>
    <w:p w14:paraId="64BFFEF1" w14:textId="77777777" w:rsidR="00142402" w:rsidRPr="00142402" w:rsidRDefault="00142402" w:rsidP="0031405A">
      <w:pPr>
        <w:numPr>
          <w:ilvl w:val="3"/>
          <w:numId w:val="26"/>
        </w:numPr>
        <w:spacing w:before="40" w:after="40" w:line="240" w:lineRule="auto"/>
        <w:ind w:left="426" w:hanging="426"/>
        <w:contextualSpacing/>
        <w:jc w:val="both"/>
        <w:rPr>
          <w:rFonts w:ascii="Arial" w:eastAsia="Times New Roman" w:hAnsi="Arial" w:cs="Arial"/>
          <w:sz w:val="20"/>
          <w:szCs w:val="20"/>
        </w:rPr>
      </w:pPr>
      <w:r w:rsidRPr="00142402">
        <w:rPr>
          <w:rFonts w:ascii="Arial" w:eastAsia="Times New Roman" w:hAnsi="Arial" w:cs="Arial"/>
          <w:sz w:val="20"/>
          <w:szCs w:val="20"/>
        </w:rPr>
        <w:t xml:space="preserve">Wadium wniesione w formie innej niż pieniężna winno zawierać w dokumencie poręczenia </w:t>
      </w:r>
      <w:r w:rsidRPr="00142402">
        <w:rPr>
          <w:rFonts w:ascii="Arial" w:eastAsia="Times New Roman" w:hAnsi="Arial" w:cs="Arial"/>
          <w:sz w:val="20"/>
          <w:szCs w:val="20"/>
        </w:rPr>
        <w:br/>
        <w:t>lub gwarancji oznaczenie postępowania którego wadium dotyczy, zgodnie z przykładem wskazanym powyżej.</w:t>
      </w:r>
    </w:p>
    <w:p w14:paraId="34A4446F" w14:textId="77777777" w:rsidR="00142402" w:rsidRPr="00142402" w:rsidRDefault="00142402" w:rsidP="0031405A">
      <w:pPr>
        <w:numPr>
          <w:ilvl w:val="3"/>
          <w:numId w:val="26"/>
        </w:numPr>
        <w:spacing w:before="40" w:after="40" w:line="240" w:lineRule="auto"/>
        <w:ind w:left="426" w:hanging="426"/>
        <w:contextualSpacing/>
        <w:jc w:val="both"/>
        <w:rPr>
          <w:rFonts w:ascii="Arial" w:eastAsia="Times New Roman" w:hAnsi="Arial" w:cs="Arial"/>
          <w:sz w:val="20"/>
          <w:szCs w:val="20"/>
        </w:rPr>
      </w:pPr>
      <w:r w:rsidRPr="00142402">
        <w:rPr>
          <w:rFonts w:ascii="Arial" w:eastAsia="Times New Roman" w:hAnsi="Arial" w:cs="Arial"/>
          <w:sz w:val="20"/>
          <w:szCs w:val="20"/>
        </w:rPr>
        <w:t xml:space="preserve">Wadium wniesione w formie innej niż pieniężna winno obowiązywać od dnia składania ofert </w:t>
      </w:r>
      <w:r w:rsidRPr="00142402">
        <w:rPr>
          <w:rFonts w:ascii="Arial" w:eastAsia="Times New Roman" w:hAnsi="Arial" w:cs="Arial"/>
          <w:sz w:val="20"/>
          <w:szCs w:val="20"/>
        </w:rPr>
        <w:br/>
        <w:t>(a nie od dnia następnego) przez cały okres związania ofertą, zgodnie art. 85 ustawy PZP.</w:t>
      </w:r>
    </w:p>
    <w:p w14:paraId="1CE22AD9" w14:textId="77777777" w:rsidR="00142402" w:rsidRPr="00142402" w:rsidRDefault="00142402" w:rsidP="0031405A">
      <w:pPr>
        <w:numPr>
          <w:ilvl w:val="3"/>
          <w:numId w:val="26"/>
        </w:numPr>
        <w:spacing w:before="40" w:after="40" w:line="240" w:lineRule="auto"/>
        <w:ind w:left="426" w:hanging="426"/>
        <w:contextualSpacing/>
        <w:jc w:val="both"/>
        <w:rPr>
          <w:rFonts w:ascii="Arial" w:eastAsia="Times New Roman" w:hAnsi="Arial" w:cs="Arial"/>
          <w:sz w:val="20"/>
          <w:szCs w:val="20"/>
        </w:rPr>
      </w:pPr>
      <w:r w:rsidRPr="00142402">
        <w:rPr>
          <w:rFonts w:ascii="Arial" w:eastAsia="Times New Roman" w:hAnsi="Arial" w:cs="Arial"/>
          <w:sz w:val="20"/>
          <w:szCs w:val="20"/>
        </w:rPr>
        <w:t xml:space="preserve"> Zamawiający zaleca, aby w przypadku wniesienia wadium w formie pieniężnej – dokument potwierdzający dokonanie przelewu wadium został załączony do oferty.</w:t>
      </w:r>
    </w:p>
    <w:p w14:paraId="2B92761D" w14:textId="77777777" w:rsidR="00142402" w:rsidRPr="00142402" w:rsidRDefault="00142402" w:rsidP="0031405A">
      <w:pPr>
        <w:numPr>
          <w:ilvl w:val="3"/>
          <w:numId w:val="26"/>
        </w:numPr>
        <w:spacing w:before="40" w:after="40" w:line="240" w:lineRule="auto"/>
        <w:ind w:left="426" w:hanging="426"/>
        <w:contextualSpacing/>
        <w:jc w:val="both"/>
        <w:rPr>
          <w:rFonts w:ascii="Arial" w:eastAsia="Times New Roman" w:hAnsi="Arial" w:cs="Arial"/>
          <w:sz w:val="20"/>
          <w:szCs w:val="20"/>
        </w:rPr>
      </w:pPr>
      <w:r w:rsidRPr="00142402">
        <w:rPr>
          <w:rFonts w:ascii="Arial" w:eastAsia="Times New Roman" w:hAnsi="Arial" w:cs="Arial"/>
          <w:sz w:val="20"/>
          <w:szCs w:val="20"/>
        </w:rPr>
        <w:t xml:space="preserve">W przypadku wniesienia wadium w formie innej niż pieniężna – wraz z ofertą należy złożyć </w:t>
      </w:r>
      <w:r w:rsidRPr="00142402">
        <w:rPr>
          <w:rFonts w:ascii="Arial" w:eastAsia="Times New Roman" w:hAnsi="Arial" w:cs="Arial"/>
          <w:b/>
          <w:sz w:val="20"/>
          <w:szCs w:val="20"/>
          <w:u w:val="single"/>
        </w:rPr>
        <w:t>oryginał</w:t>
      </w:r>
      <w:r w:rsidRPr="00142402">
        <w:rPr>
          <w:rFonts w:ascii="Arial" w:eastAsia="Times New Roman" w:hAnsi="Arial" w:cs="Arial"/>
          <w:sz w:val="20"/>
          <w:szCs w:val="20"/>
        </w:rPr>
        <w:t xml:space="preserve"> dokumentu potwierdzającego gwarancję lub poręczenie.</w:t>
      </w:r>
    </w:p>
    <w:p w14:paraId="2CCA019D" w14:textId="77777777" w:rsidR="00142402" w:rsidRPr="00142402" w:rsidRDefault="00142402" w:rsidP="0031405A">
      <w:pPr>
        <w:numPr>
          <w:ilvl w:val="3"/>
          <w:numId w:val="26"/>
        </w:numPr>
        <w:spacing w:before="40" w:after="40" w:line="240" w:lineRule="auto"/>
        <w:ind w:left="426" w:hanging="426"/>
        <w:contextualSpacing/>
        <w:jc w:val="both"/>
        <w:rPr>
          <w:rFonts w:ascii="Arial" w:eastAsia="Times New Roman" w:hAnsi="Arial" w:cs="Arial"/>
          <w:sz w:val="20"/>
          <w:szCs w:val="20"/>
        </w:rPr>
      </w:pPr>
      <w:r w:rsidRPr="00142402">
        <w:rPr>
          <w:rFonts w:ascii="Arial" w:eastAsia="Times New Roman" w:hAnsi="Arial" w:cs="Arial"/>
          <w:sz w:val="20"/>
          <w:szCs w:val="20"/>
        </w:rPr>
        <w:t xml:space="preserve">Z treści gwarancji/poręczenia winno wynikać bezwarunkowe, na każde pisemne żądanie zgłoszone przez Zamawiającego w terminie związania ofertą, zobowiązanie Gwaranta </w:t>
      </w:r>
      <w:r w:rsidRPr="00142402">
        <w:rPr>
          <w:rFonts w:ascii="Arial" w:eastAsia="Times New Roman" w:hAnsi="Arial" w:cs="Arial"/>
          <w:sz w:val="20"/>
          <w:szCs w:val="20"/>
        </w:rPr>
        <w:br/>
        <w:t xml:space="preserve">do wypłaty Zamawiającemu pełnej kwoty wadium w okolicznościach określonych w art. 46 </w:t>
      </w:r>
      <w:r w:rsidRPr="00142402">
        <w:rPr>
          <w:rFonts w:ascii="Arial" w:eastAsia="Times New Roman" w:hAnsi="Arial" w:cs="Arial"/>
          <w:sz w:val="20"/>
          <w:szCs w:val="20"/>
        </w:rPr>
        <w:br/>
        <w:t>ust. 4a i 5 ustawy PZP.</w:t>
      </w:r>
    </w:p>
    <w:p w14:paraId="5CACBE06" w14:textId="77777777" w:rsidR="00142402" w:rsidRPr="00142402" w:rsidRDefault="00142402" w:rsidP="0031405A">
      <w:pPr>
        <w:numPr>
          <w:ilvl w:val="3"/>
          <w:numId w:val="26"/>
        </w:numPr>
        <w:spacing w:before="40" w:after="40" w:line="240" w:lineRule="auto"/>
        <w:ind w:left="426" w:hanging="426"/>
        <w:contextualSpacing/>
        <w:jc w:val="both"/>
        <w:rPr>
          <w:rFonts w:ascii="Arial" w:eastAsia="Times New Roman" w:hAnsi="Arial" w:cs="Arial"/>
          <w:sz w:val="20"/>
          <w:szCs w:val="20"/>
        </w:rPr>
      </w:pPr>
      <w:r w:rsidRPr="00142402">
        <w:rPr>
          <w:rFonts w:ascii="Arial" w:eastAsia="Times New Roman" w:hAnsi="Arial" w:cs="Arial"/>
          <w:sz w:val="20"/>
          <w:szCs w:val="20"/>
        </w:rPr>
        <w:t xml:space="preserve">Oferta wykonawcy, który nie wniesie wadium </w:t>
      </w:r>
      <w:r w:rsidRPr="00142402">
        <w:rPr>
          <w:rFonts w:ascii="Arial" w:eastAsia="Times New Roman" w:hAnsi="Arial" w:cs="Arial"/>
          <w:bCs/>
          <w:sz w:val="20"/>
          <w:szCs w:val="20"/>
        </w:rPr>
        <w:t>lub wniesie w sposób nieprawidłowy</w:t>
      </w:r>
      <w:r w:rsidRPr="00142402">
        <w:rPr>
          <w:rFonts w:ascii="Arial" w:eastAsia="Times New Roman" w:hAnsi="Arial" w:cs="Arial"/>
          <w:sz w:val="20"/>
          <w:szCs w:val="20"/>
        </w:rPr>
        <w:t xml:space="preserve"> zostanie odrzucona.</w:t>
      </w:r>
    </w:p>
    <w:p w14:paraId="03C4C332" w14:textId="70CF51C4" w:rsidR="0006626B" w:rsidRPr="00553A52" w:rsidRDefault="00142402" w:rsidP="0031405A">
      <w:pPr>
        <w:numPr>
          <w:ilvl w:val="3"/>
          <w:numId w:val="26"/>
        </w:numPr>
        <w:spacing w:before="40" w:after="40" w:line="240" w:lineRule="auto"/>
        <w:ind w:left="426" w:hanging="426"/>
        <w:contextualSpacing/>
        <w:jc w:val="both"/>
        <w:rPr>
          <w:rFonts w:ascii="Arial" w:eastAsia="Times New Roman" w:hAnsi="Arial" w:cs="Arial"/>
          <w:sz w:val="20"/>
          <w:szCs w:val="20"/>
        </w:rPr>
      </w:pPr>
      <w:r w:rsidRPr="00142402">
        <w:rPr>
          <w:rFonts w:ascii="Arial" w:eastAsia="Calibri" w:hAnsi="Arial" w:cs="Arial"/>
          <w:sz w:val="20"/>
          <w:szCs w:val="20"/>
        </w:rPr>
        <w:t>Okoliczności i zasady zwrotu wadium, jego przepadku oraz zasady jego zaliczenia na poczet zabezpieczenia należytego wykonania umowy określa ustawa PZP.</w:t>
      </w:r>
    </w:p>
    <w:p w14:paraId="202469A7" w14:textId="77777777" w:rsidR="00553A52" w:rsidRPr="00A20B9A" w:rsidRDefault="00553A52" w:rsidP="00553A52">
      <w:pPr>
        <w:spacing w:before="40" w:after="40" w:line="300" w:lineRule="exact"/>
        <w:contextualSpacing/>
        <w:jc w:val="both"/>
        <w:rPr>
          <w:rFonts w:ascii="Arial" w:eastAsia="Times New Roman" w:hAnsi="Arial" w:cs="Arial"/>
          <w:sz w:val="20"/>
          <w:szCs w:val="20"/>
        </w:rPr>
      </w:pPr>
    </w:p>
    <w:p w14:paraId="2E81136F" w14:textId="77777777" w:rsidR="00142402" w:rsidRDefault="00142402" w:rsidP="00142402">
      <w:pPr>
        <w:spacing w:after="40"/>
        <w:ind w:left="425"/>
        <w:jc w:val="both"/>
        <w:rPr>
          <w:rFonts w:ascii="Arial" w:eastAsia="Times New Roman" w:hAnsi="Arial" w:cs="Arial"/>
          <w:sz w:val="20"/>
          <w:szCs w:val="20"/>
          <w:lang w:eastAsia="pl-PL"/>
        </w:rPr>
      </w:pPr>
    </w:p>
    <w:p w14:paraId="67DF5419" w14:textId="77777777" w:rsidR="0031405A" w:rsidRDefault="0031405A" w:rsidP="00142402">
      <w:pPr>
        <w:spacing w:after="40"/>
        <w:ind w:left="425"/>
        <w:jc w:val="both"/>
        <w:rPr>
          <w:rFonts w:ascii="Arial" w:eastAsia="Times New Roman" w:hAnsi="Arial" w:cs="Arial"/>
          <w:sz w:val="20"/>
          <w:szCs w:val="20"/>
          <w:lang w:eastAsia="pl-PL"/>
        </w:rPr>
      </w:pPr>
    </w:p>
    <w:p w14:paraId="7DAA248F" w14:textId="77777777" w:rsidR="0031405A" w:rsidRDefault="0031405A" w:rsidP="00142402">
      <w:pPr>
        <w:spacing w:after="40"/>
        <w:ind w:left="425"/>
        <w:jc w:val="both"/>
        <w:rPr>
          <w:rFonts w:ascii="Arial" w:eastAsia="Times New Roman" w:hAnsi="Arial" w:cs="Arial"/>
          <w:sz w:val="20"/>
          <w:szCs w:val="20"/>
          <w:lang w:eastAsia="pl-PL"/>
        </w:rPr>
      </w:pPr>
    </w:p>
    <w:p w14:paraId="03498E38" w14:textId="77777777" w:rsidR="0031405A" w:rsidRPr="00142402" w:rsidRDefault="0031405A" w:rsidP="00142402">
      <w:pPr>
        <w:spacing w:after="40"/>
        <w:ind w:left="425"/>
        <w:jc w:val="both"/>
        <w:rPr>
          <w:rFonts w:ascii="Arial" w:eastAsia="Times New Roman" w:hAnsi="Arial" w:cs="Arial"/>
          <w:sz w:val="20"/>
          <w:szCs w:val="20"/>
          <w:lang w:eastAsia="pl-PL"/>
        </w:rPr>
      </w:pPr>
    </w:p>
    <w:p w14:paraId="28D3519F" w14:textId="77777777" w:rsidR="00142402" w:rsidRPr="00142402" w:rsidRDefault="00142402" w:rsidP="00142402">
      <w:pPr>
        <w:numPr>
          <w:ilvl w:val="2"/>
          <w:numId w:val="26"/>
        </w:numPr>
        <w:tabs>
          <w:tab w:val="num" w:pos="480"/>
        </w:tabs>
        <w:spacing w:after="40" w:line="240" w:lineRule="auto"/>
        <w:ind w:left="709"/>
        <w:jc w:val="both"/>
        <w:rPr>
          <w:rFonts w:ascii="Arial" w:eastAsia="Times New Roman" w:hAnsi="Arial" w:cs="Arial"/>
          <w:b/>
          <w:sz w:val="20"/>
          <w:szCs w:val="20"/>
        </w:rPr>
      </w:pPr>
      <w:r w:rsidRPr="00142402">
        <w:rPr>
          <w:rFonts w:ascii="Arial" w:eastAsia="Times New Roman" w:hAnsi="Arial" w:cs="Arial"/>
          <w:b/>
          <w:sz w:val="20"/>
          <w:szCs w:val="20"/>
        </w:rPr>
        <w:lastRenderedPageBreak/>
        <w:t>TERMIN ZWIĄZANIA OFERTĄ.</w:t>
      </w:r>
    </w:p>
    <w:p w14:paraId="4DEF1638" w14:textId="77777777" w:rsidR="00142402" w:rsidRPr="00142402" w:rsidRDefault="00142402" w:rsidP="00142402">
      <w:pPr>
        <w:tabs>
          <w:tab w:val="num" w:pos="480"/>
        </w:tabs>
        <w:spacing w:after="40"/>
        <w:jc w:val="both"/>
        <w:rPr>
          <w:rFonts w:ascii="Arial" w:eastAsia="Times New Roman" w:hAnsi="Arial" w:cs="Arial"/>
          <w:sz w:val="20"/>
          <w:szCs w:val="20"/>
          <w:lang w:eastAsia="pl-PL"/>
        </w:rPr>
      </w:pPr>
    </w:p>
    <w:p w14:paraId="68342F2E" w14:textId="77777777" w:rsidR="00142402" w:rsidRPr="00142402" w:rsidRDefault="00142402" w:rsidP="00142402">
      <w:pPr>
        <w:numPr>
          <w:ilvl w:val="0"/>
          <w:numId w:val="28"/>
        </w:numPr>
        <w:tabs>
          <w:tab w:val="num" w:pos="426"/>
        </w:tabs>
        <w:spacing w:after="40" w:line="240" w:lineRule="auto"/>
        <w:ind w:left="425" w:hanging="425"/>
        <w:jc w:val="both"/>
        <w:rPr>
          <w:rFonts w:ascii="Arial" w:eastAsia="Times New Roman" w:hAnsi="Arial" w:cs="Arial"/>
          <w:sz w:val="20"/>
          <w:szCs w:val="20"/>
          <w:lang w:eastAsia="pl-PL"/>
        </w:rPr>
      </w:pPr>
      <w:r w:rsidRPr="00142402">
        <w:rPr>
          <w:rFonts w:ascii="Arial" w:eastAsia="Times New Roman" w:hAnsi="Arial" w:cs="Arial"/>
          <w:sz w:val="20"/>
          <w:szCs w:val="20"/>
          <w:lang w:eastAsia="pl-PL"/>
        </w:rPr>
        <w:t xml:space="preserve">Wykonawca będzie związany ofertą przez okres </w:t>
      </w:r>
      <w:r w:rsidRPr="00142402">
        <w:rPr>
          <w:rFonts w:ascii="Arial" w:eastAsia="Times New Roman" w:hAnsi="Arial" w:cs="Arial"/>
          <w:b/>
          <w:sz w:val="20"/>
          <w:szCs w:val="20"/>
          <w:lang w:eastAsia="pl-PL"/>
        </w:rPr>
        <w:t>60 dni</w:t>
      </w:r>
      <w:r w:rsidRPr="00142402">
        <w:rPr>
          <w:rFonts w:ascii="Arial" w:eastAsia="Times New Roman" w:hAnsi="Arial" w:cs="Arial"/>
          <w:sz w:val="20"/>
          <w:szCs w:val="20"/>
          <w:lang w:eastAsia="pl-PL"/>
        </w:rPr>
        <w:t>. Bieg terminu związania ofertą rozpoczyna się wraz z upływem terminu składania ofert. (art. 85 ust. 5 ustawy PZP).</w:t>
      </w:r>
    </w:p>
    <w:p w14:paraId="3502EF26" w14:textId="77777777" w:rsidR="00142402" w:rsidRPr="00142402" w:rsidRDefault="00142402" w:rsidP="00142402">
      <w:pPr>
        <w:numPr>
          <w:ilvl w:val="0"/>
          <w:numId w:val="28"/>
        </w:numPr>
        <w:tabs>
          <w:tab w:val="num" w:pos="426"/>
        </w:tabs>
        <w:spacing w:after="40" w:line="240" w:lineRule="auto"/>
        <w:ind w:left="425" w:hanging="425"/>
        <w:jc w:val="both"/>
        <w:rPr>
          <w:rFonts w:ascii="Arial" w:eastAsia="Times New Roman" w:hAnsi="Arial" w:cs="Arial"/>
          <w:sz w:val="20"/>
          <w:szCs w:val="20"/>
          <w:lang w:eastAsia="pl-PL"/>
        </w:rPr>
      </w:pPr>
      <w:r w:rsidRPr="00142402">
        <w:rPr>
          <w:rFonts w:ascii="Arial" w:eastAsia="Times New Roman" w:hAnsi="Arial" w:cs="Arial"/>
          <w:sz w:val="20"/>
          <w:szCs w:val="20"/>
          <w:lang w:eastAsia="pl-PL"/>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14:paraId="4C9D4CCF" w14:textId="77777777" w:rsidR="00142402" w:rsidRPr="00142402" w:rsidRDefault="00142402" w:rsidP="00142402">
      <w:pPr>
        <w:numPr>
          <w:ilvl w:val="0"/>
          <w:numId w:val="28"/>
        </w:numPr>
        <w:tabs>
          <w:tab w:val="num" w:pos="426"/>
        </w:tabs>
        <w:spacing w:after="40" w:line="240" w:lineRule="auto"/>
        <w:ind w:left="425" w:hanging="425"/>
        <w:jc w:val="both"/>
        <w:rPr>
          <w:rFonts w:ascii="Arial" w:eastAsia="Times New Roman" w:hAnsi="Arial" w:cs="Arial"/>
          <w:sz w:val="20"/>
          <w:szCs w:val="20"/>
          <w:lang w:eastAsia="pl-PL"/>
        </w:rPr>
      </w:pPr>
      <w:r w:rsidRPr="00142402">
        <w:rPr>
          <w:rFonts w:ascii="Arial" w:eastAsia="Times New Roman" w:hAnsi="Arial" w:cs="Arial"/>
          <w:sz w:val="20"/>
          <w:szCs w:val="20"/>
          <w:lang w:eastAsia="pl-PL"/>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49989064" w14:textId="77777777" w:rsidR="00142402" w:rsidRPr="00142402" w:rsidRDefault="00142402" w:rsidP="00142402">
      <w:pPr>
        <w:numPr>
          <w:ilvl w:val="0"/>
          <w:numId w:val="28"/>
        </w:numPr>
        <w:tabs>
          <w:tab w:val="num" w:pos="426"/>
        </w:tabs>
        <w:spacing w:after="40" w:line="240" w:lineRule="auto"/>
        <w:ind w:left="425" w:hanging="425"/>
        <w:jc w:val="both"/>
        <w:rPr>
          <w:rFonts w:ascii="Arial" w:eastAsia="Times New Roman" w:hAnsi="Arial" w:cs="Arial"/>
          <w:sz w:val="20"/>
          <w:szCs w:val="20"/>
          <w:lang w:eastAsia="pl-PL"/>
        </w:rPr>
      </w:pPr>
      <w:r w:rsidRPr="00142402">
        <w:rPr>
          <w:rFonts w:ascii="Arial" w:eastAsia="Times New Roman" w:hAnsi="Arial" w:cs="Arial"/>
          <w:sz w:val="20"/>
          <w:szCs w:val="20"/>
          <w:lang w:eastAsia="pl-PL"/>
        </w:rPr>
        <w:t>W przypadku wniesienia odwołania po upływie terminu składania ofert bieg terminu związania ofertą ulegnie zawieszeniu do czasu ogłoszenia przez Krajową Izbę Odwoławczą orzeczenia.</w:t>
      </w:r>
    </w:p>
    <w:p w14:paraId="7CE83B72" w14:textId="77777777" w:rsidR="00142402" w:rsidRPr="00142402" w:rsidRDefault="00142402" w:rsidP="00142402">
      <w:pPr>
        <w:tabs>
          <w:tab w:val="num" w:pos="0"/>
        </w:tabs>
        <w:spacing w:after="40"/>
        <w:jc w:val="both"/>
        <w:rPr>
          <w:rFonts w:ascii="Arial" w:eastAsia="Times New Roman" w:hAnsi="Arial" w:cs="Arial"/>
          <w:sz w:val="20"/>
          <w:szCs w:val="20"/>
          <w:lang w:eastAsia="pl-PL"/>
        </w:rPr>
      </w:pPr>
    </w:p>
    <w:p w14:paraId="743D6C90" w14:textId="77777777" w:rsidR="00142402" w:rsidRPr="00142402" w:rsidRDefault="00142402" w:rsidP="00142402">
      <w:pPr>
        <w:numPr>
          <w:ilvl w:val="2"/>
          <w:numId w:val="26"/>
        </w:numPr>
        <w:tabs>
          <w:tab w:val="num" w:pos="0"/>
        </w:tabs>
        <w:spacing w:after="40" w:line="240" w:lineRule="auto"/>
        <w:ind w:left="709"/>
        <w:jc w:val="both"/>
        <w:rPr>
          <w:rFonts w:ascii="Arial" w:eastAsia="Times New Roman" w:hAnsi="Arial" w:cs="Arial"/>
          <w:b/>
          <w:sz w:val="20"/>
          <w:szCs w:val="20"/>
        </w:rPr>
      </w:pPr>
      <w:r w:rsidRPr="00142402">
        <w:rPr>
          <w:rFonts w:ascii="Arial" w:eastAsia="Times New Roman" w:hAnsi="Arial" w:cs="Arial"/>
          <w:b/>
          <w:sz w:val="20"/>
          <w:szCs w:val="20"/>
        </w:rPr>
        <w:t>MIEJSCE I TERMIN SKŁADANIA I OTWARCIA OFERT.</w:t>
      </w:r>
    </w:p>
    <w:p w14:paraId="737ABCBB" w14:textId="77777777" w:rsidR="00142402" w:rsidRPr="00142402" w:rsidRDefault="00142402" w:rsidP="00142402">
      <w:pPr>
        <w:tabs>
          <w:tab w:val="num" w:pos="480"/>
        </w:tabs>
        <w:spacing w:after="40"/>
        <w:jc w:val="both"/>
        <w:rPr>
          <w:rFonts w:ascii="Arial" w:eastAsia="Times New Roman" w:hAnsi="Arial" w:cs="Arial"/>
          <w:sz w:val="20"/>
          <w:szCs w:val="20"/>
          <w:lang w:eastAsia="pl-PL"/>
        </w:rPr>
      </w:pPr>
    </w:p>
    <w:p w14:paraId="46A74BD8" w14:textId="41ECC6DC" w:rsidR="00142402" w:rsidRPr="00142402" w:rsidRDefault="00142402" w:rsidP="00142402">
      <w:pPr>
        <w:numPr>
          <w:ilvl w:val="0"/>
          <w:numId w:val="29"/>
        </w:numPr>
        <w:tabs>
          <w:tab w:val="num" w:pos="426"/>
          <w:tab w:val="left" w:pos="3855"/>
        </w:tabs>
        <w:spacing w:after="40" w:line="240" w:lineRule="auto"/>
        <w:ind w:left="426" w:hanging="426"/>
        <w:jc w:val="both"/>
        <w:rPr>
          <w:rFonts w:ascii="Arial" w:eastAsia="Times New Roman" w:hAnsi="Arial" w:cs="Arial"/>
          <w:b/>
          <w:sz w:val="20"/>
          <w:szCs w:val="20"/>
          <w:lang w:eastAsia="pl-PL"/>
        </w:rPr>
      </w:pPr>
      <w:r w:rsidRPr="00142402">
        <w:rPr>
          <w:rFonts w:ascii="Arial" w:eastAsia="Times New Roman" w:hAnsi="Arial" w:cs="Arial"/>
          <w:sz w:val="20"/>
          <w:szCs w:val="20"/>
          <w:lang w:eastAsia="pl-PL"/>
        </w:rPr>
        <w:t xml:space="preserve">Ofertę należy złożyć w siedzibie Zamawiającego przy </w:t>
      </w:r>
      <w:r w:rsidR="00CD329D">
        <w:rPr>
          <w:rFonts w:ascii="Arial" w:eastAsia="Times New Roman" w:hAnsi="Arial" w:cs="Arial"/>
          <w:b/>
          <w:sz w:val="20"/>
          <w:szCs w:val="20"/>
          <w:lang w:eastAsia="pl-PL"/>
        </w:rPr>
        <w:t>ul. I Brygady Legionów 8-10, 72-100 Goleniów (Kancelaria Zarządu II piętro budynku biurowego)</w:t>
      </w:r>
      <w:r w:rsidRPr="00142402">
        <w:rPr>
          <w:rFonts w:ascii="Arial" w:eastAsia="Times New Roman" w:hAnsi="Arial" w:cs="Arial"/>
          <w:b/>
          <w:sz w:val="20"/>
          <w:szCs w:val="20"/>
          <w:lang w:eastAsia="pl-PL"/>
        </w:rPr>
        <w:t xml:space="preserve"> </w:t>
      </w:r>
      <w:r w:rsidRPr="00142402">
        <w:rPr>
          <w:rFonts w:ascii="Arial" w:eastAsia="Times New Roman" w:hAnsi="Arial" w:cs="Arial"/>
          <w:sz w:val="20"/>
          <w:szCs w:val="20"/>
          <w:lang w:eastAsia="pl-PL"/>
        </w:rPr>
        <w:t xml:space="preserve">do dnia </w:t>
      </w:r>
      <w:r w:rsidR="006E11AF">
        <w:rPr>
          <w:rFonts w:ascii="Arial" w:eastAsia="Times New Roman" w:hAnsi="Arial" w:cs="Arial"/>
          <w:sz w:val="20"/>
          <w:szCs w:val="20"/>
          <w:lang w:eastAsia="pl-PL"/>
        </w:rPr>
        <w:t>10.04.2018</w:t>
      </w:r>
      <w:r w:rsidRPr="00142402">
        <w:rPr>
          <w:rFonts w:ascii="Arial" w:eastAsia="Times New Roman" w:hAnsi="Arial" w:cs="Arial"/>
          <w:sz w:val="20"/>
          <w:szCs w:val="20"/>
          <w:lang w:eastAsia="pl-PL"/>
        </w:rPr>
        <w:t xml:space="preserve"> r., do godziny </w:t>
      </w:r>
      <w:r w:rsidR="006E11AF">
        <w:rPr>
          <w:rFonts w:ascii="Arial" w:eastAsia="Times New Roman" w:hAnsi="Arial" w:cs="Arial"/>
          <w:sz w:val="20"/>
          <w:szCs w:val="20"/>
          <w:lang w:eastAsia="pl-PL"/>
        </w:rPr>
        <w:t>10:00</w:t>
      </w:r>
      <w:r w:rsidRPr="00142402">
        <w:rPr>
          <w:rFonts w:ascii="Arial" w:eastAsia="Times New Roman" w:hAnsi="Arial" w:cs="Arial"/>
          <w:sz w:val="20"/>
          <w:szCs w:val="20"/>
          <w:lang w:eastAsia="pl-PL"/>
        </w:rPr>
        <w:t xml:space="preserve"> i zaadresować zgodnie z opisem przedstawionym w rozdziale XI SIWZ. </w:t>
      </w:r>
    </w:p>
    <w:p w14:paraId="1B156554" w14:textId="77777777" w:rsidR="00142402" w:rsidRPr="00142402" w:rsidRDefault="00142402" w:rsidP="00142402">
      <w:pPr>
        <w:numPr>
          <w:ilvl w:val="0"/>
          <w:numId w:val="29"/>
        </w:numPr>
        <w:tabs>
          <w:tab w:val="num" w:pos="426"/>
          <w:tab w:val="left" w:pos="3855"/>
        </w:tabs>
        <w:spacing w:after="40" w:line="240" w:lineRule="auto"/>
        <w:ind w:left="426" w:hanging="426"/>
        <w:jc w:val="both"/>
        <w:rPr>
          <w:rFonts w:ascii="Arial" w:eastAsia="Times New Roman" w:hAnsi="Arial" w:cs="Arial"/>
          <w:sz w:val="20"/>
          <w:szCs w:val="20"/>
          <w:lang w:eastAsia="pl-PL"/>
        </w:rPr>
      </w:pPr>
      <w:r w:rsidRPr="00142402">
        <w:rPr>
          <w:rFonts w:ascii="Arial" w:eastAsia="Arial Unicode MS" w:hAnsi="Arial" w:cs="Arial"/>
          <w:sz w:val="20"/>
          <w:szCs w:val="20"/>
          <w:lang w:eastAsia="pl-PL"/>
        </w:rPr>
        <w:t>Decydujące znaczenie dla oceny zachowania terminu składania ofert ma data i godzina wpływu oferty do Zamawiającego, a nie data jej wysłania przesyłką pocztową czy kurierską.</w:t>
      </w:r>
    </w:p>
    <w:p w14:paraId="1EDD0269" w14:textId="77777777" w:rsidR="00142402" w:rsidRPr="00142402" w:rsidRDefault="00142402" w:rsidP="00142402">
      <w:pPr>
        <w:numPr>
          <w:ilvl w:val="0"/>
          <w:numId w:val="29"/>
        </w:numPr>
        <w:tabs>
          <w:tab w:val="num" w:pos="426"/>
          <w:tab w:val="left" w:pos="3855"/>
        </w:tabs>
        <w:spacing w:after="0" w:line="240" w:lineRule="auto"/>
        <w:ind w:left="426" w:hanging="426"/>
        <w:jc w:val="both"/>
        <w:rPr>
          <w:rFonts w:ascii="Arial" w:eastAsia="Arial Unicode MS" w:hAnsi="Arial" w:cs="Arial"/>
          <w:sz w:val="20"/>
          <w:szCs w:val="20"/>
          <w:lang w:eastAsia="pl-PL"/>
        </w:rPr>
      </w:pPr>
      <w:r w:rsidRPr="00142402">
        <w:rPr>
          <w:rFonts w:ascii="Arial" w:eastAsia="Arial Unicode MS" w:hAnsi="Arial" w:cs="Arial"/>
          <w:sz w:val="20"/>
          <w:szCs w:val="20"/>
          <w:lang w:eastAsia="pl-PL"/>
        </w:rPr>
        <w:t>Jeżeli oferta wykonawcy nie będzie oznaczona w wymagany sposób, Zamawiający nie będzie ponosić żadnej odpowiedzialności za nieterminowe wpłynięcie oferty. Zamawiający nie będzie ponosić odpowiedzialności za nieterminowe złożenie oferty w szczególności w sytuacji, gdy oferta nie zostanie złożona do wskazanego pokoju.</w:t>
      </w:r>
    </w:p>
    <w:p w14:paraId="1FB24725" w14:textId="58367FC1" w:rsidR="00142402" w:rsidRPr="00142402" w:rsidRDefault="00142402" w:rsidP="00142402">
      <w:pPr>
        <w:numPr>
          <w:ilvl w:val="0"/>
          <w:numId w:val="29"/>
        </w:numPr>
        <w:tabs>
          <w:tab w:val="num" w:pos="426"/>
          <w:tab w:val="left" w:pos="3855"/>
        </w:tabs>
        <w:spacing w:after="40" w:line="240" w:lineRule="auto"/>
        <w:ind w:left="426" w:hanging="426"/>
        <w:jc w:val="both"/>
        <w:rPr>
          <w:rFonts w:ascii="Arial" w:eastAsia="Times New Roman" w:hAnsi="Arial" w:cs="Arial"/>
          <w:sz w:val="20"/>
          <w:szCs w:val="20"/>
          <w:lang w:eastAsia="pl-PL"/>
        </w:rPr>
      </w:pPr>
      <w:r w:rsidRPr="00142402">
        <w:rPr>
          <w:rFonts w:ascii="Arial" w:eastAsia="Times New Roman" w:hAnsi="Arial" w:cs="Arial"/>
          <w:sz w:val="20"/>
          <w:szCs w:val="20"/>
          <w:lang w:eastAsia="pl-PL"/>
        </w:rPr>
        <w:t>Otwarcie ofert nastąpi w siedzibie Zamawiającego przy</w:t>
      </w:r>
      <w:r w:rsidR="00CD329D" w:rsidRPr="00CD329D">
        <w:rPr>
          <w:rFonts w:ascii="Arial" w:eastAsia="Times New Roman" w:hAnsi="Arial" w:cs="Arial"/>
          <w:b/>
          <w:sz w:val="20"/>
          <w:szCs w:val="20"/>
          <w:lang w:eastAsia="pl-PL"/>
        </w:rPr>
        <w:t xml:space="preserve"> ul. I Brygady Legionów 8-10, 72-100 Goleniów (Kancelaria Zarządu II piętro budynku biurowego)</w:t>
      </w:r>
      <w:r w:rsidRPr="00142402">
        <w:rPr>
          <w:rFonts w:ascii="Arial" w:eastAsia="Times New Roman" w:hAnsi="Arial" w:cs="Arial"/>
          <w:sz w:val="20"/>
          <w:szCs w:val="20"/>
          <w:lang w:eastAsia="pl-PL"/>
        </w:rPr>
        <w:t xml:space="preserve">, w dniu </w:t>
      </w:r>
      <w:r w:rsidR="006E11AF">
        <w:rPr>
          <w:rFonts w:ascii="Arial" w:eastAsia="Times New Roman" w:hAnsi="Arial" w:cs="Arial"/>
          <w:sz w:val="20"/>
          <w:szCs w:val="20"/>
          <w:lang w:eastAsia="pl-PL"/>
        </w:rPr>
        <w:t>10.04.2018</w:t>
      </w:r>
      <w:r w:rsidRPr="00142402">
        <w:rPr>
          <w:rFonts w:ascii="Arial" w:eastAsia="Times New Roman" w:hAnsi="Arial" w:cs="Arial"/>
          <w:sz w:val="20"/>
          <w:szCs w:val="20"/>
          <w:lang w:eastAsia="pl-PL"/>
        </w:rPr>
        <w:t xml:space="preserve">r., o godzinie </w:t>
      </w:r>
      <w:r w:rsidR="006E11AF">
        <w:rPr>
          <w:rFonts w:ascii="Arial" w:eastAsia="Times New Roman" w:hAnsi="Arial" w:cs="Arial"/>
          <w:sz w:val="20"/>
          <w:szCs w:val="20"/>
          <w:lang w:eastAsia="pl-PL"/>
        </w:rPr>
        <w:t>10:30</w:t>
      </w:r>
      <w:r w:rsidRPr="00142402">
        <w:rPr>
          <w:rFonts w:ascii="Arial" w:eastAsia="Times New Roman" w:hAnsi="Arial" w:cs="Arial"/>
          <w:sz w:val="20"/>
          <w:szCs w:val="20"/>
          <w:lang w:eastAsia="pl-PL"/>
        </w:rPr>
        <w:t>.</w:t>
      </w:r>
    </w:p>
    <w:p w14:paraId="1560177B" w14:textId="77777777" w:rsidR="00142402" w:rsidRPr="00142402" w:rsidRDefault="00142402" w:rsidP="00142402">
      <w:pPr>
        <w:numPr>
          <w:ilvl w:val="0"/>
          <w:numId w:val="29"/>
        </w:numPr>
        <w:tabs>
          <w:tab w:val="num" w:pos="426"/>
          <w:tab w:val="left" w:pos="3855"/>
        </w:tabs>
        <w:spacing w:after="40" w:line="240" w:lineRule="auto"/>
        <w:ind w:left="426" w:hanging="426"/>
        <w:jc w:val="both"/>
        <w:rPr>
          <w:rFonts w:ascii="Arial" w:eastAsia="Times New Roman" w:hAnsi="Arial" w:cs="Arial"/>
          <w:sz w:val="20"/>
          <w:szCs w:val="20"/>
          <w:lang w:eastAsia="pl-PL"/>
        </w:rPr>
      </w:pPr>
      <w:r w:rsidRPr="00142402">
        <w:rPr>
          <w:rFonts w:ascii="Arial" w:eastAsia="Times New Roman" w:hAnsi="Arial" w:cs="Arial"/>
          <w:sz w:val="20"/>
          <w:szCs w:val="20"/>
          <w:lang w:eastAsia="pl-PL"/>
        </w:rPr>
        <w:t>Otwarcie ofert jest jawne.</w:t>
      </w:r>
    </w:p>
    <w:p w14:paraId="227196A3" w14:textId="77777777" w:rsidR="00142402" w:rsidRPr="00142402" w:rsidRDefault="00142402" w:rsidP="00142402">
      <w:pPr>
        <w:numPr>
          <w:ilvl w:val="0"/>
          <w:numId w:val="29"/>
        </w:numPr>
        <w:tabs>
          <w:tab w:val="num" w:pos="426"/>
          <w:tab w:val="left" w:pos="3855"/>
        </w:tabs>
        <w:spacing w:after="40" w:line="240" w:lineRule="auto"/>
        <w:ind w:left="426" w:hanging="426"/>
        <w:jc w:val="both"/>
        <w:rPr>
          <w:rFonts w:ascii="Arial" w:eastAsia="Times New Roman" w:hAnsi="Arial" w:cs="Arial"/>
          <w:sz w:val="20"/>
          <w:szCs w:val="20"/>
          <w:lang w:eastAsia="pl-PL"/>
        </w:rPr>
      </w:pPr>
      <w:r w:rsidRPr="00142402">
        <w:rPr>
          <w:rFonts w:ascii="Arial" w:eastAsia="Times New Roman" w:hAnsi="Arial" w:cs="Arial"/>
          <w:sz w:val="20"/>
          <w:szCs w:val="20"/>
          <w:lang w:eastAsia="pl-PL"/>
        </w:rPr>
        <w:t>Podczas otwarcia ofert Zamawiający odczyta informacje, o których mowa w art. 86 ust. 4 ustawy PZP.</w:t>
      </w:r>
      <w:r w:rsidRPr="00142402">
        <w:rPr>
          <w:rFonts w:ascii="Arial" w:eastAsia="Times New Roman" w:hAnsi="Arial" w:cs="Arial"/>
          <w:color w:val="FF0000"/>
          <w:sz w:val="20"/>
          <w:szCs w:val="20"/>
          <w:lang w:eastAsia="pl-PL"/>
        </w:rPr>
        <w:t xml:space="preserve"> </w:t>
      </w:r>
    </w:p>
    <w:p w14:paraId="7AACB398" w14:textId="77777777" w:rsidR="00142402" w:rsidRPr="00142402" w:rsidRDefault="00142402" w:rsidP="00142402">
      <w:pPr>
        <w:numPr>
          <w:ilvl w:val="0"/>
          <w:numId w:val="29"/>
        </w:numPr>
        <w:tabs>
          <w:tab w:val="num" w:pos="426"/>
          <w:tab w:val="left" w:pos="3855"/>
        </w:tabs>
        <w:spacing w:after="40" w:line="240" w:lineRule="auto"/>
        <w:ind w:left="426" w:hanging="426"/>
        <w:jc w:val="both"/>
        <w:rPr>
          <w:rFonts w:ascii="Arial" w:eastAsia="Times New Roman" w:hAnsi="Arial" w:cs="Arial"/>
          <w:sz w:val="20"/>
          <w:szCs w:val="20"/>
          <w:lang w:eastAsia="pl-PL"/>
        </w:rPr>
      </w:pPr>
      <w:r w:rsidRPr="00142402">
        <w:rPr>
          <w:rFonts w:ascii="Arial" w:eastAsia="Times New Roman" w:hAnsi="Arial" w:cs="Arial"/>
          <w:bCs/>
          <w:color w:val="000000"/>
          <w:sz w:val="20"/>
          <w:szCs w:val="20"/>
          <w:lang w:eastAsia="pl-PL"/>
        </w:rPr>
        <w:t xml:space="preserve">Niezwłocznie po otwarciu ofert zamawiający zamieści na stronie </w:t>
      </w:r>
      <w:r w:rsidRPr="00142402">
        <w:rPr>
          <w:rFonts w:ascii="Arial" w:eastAsia="Times New Roman" w:hAnsi="Arial" w:cs="Arial"/>
          <w:bCs/>
          <w:sz w:val="20"/>
          <w:szCs w:val="20"/>
          <w:lang w:eastAsia="pl-PL"/>
        </w:rPr>
        <w:t>www.bip.wzp.pl</w:t>
      </w:r>
      <w:r w:rsidRPr="00142402">
        <w:rPr>
          <w:rFonts w:ascii="Arial" w:eastAsia="Times New Roman" w:hAnsi="Arial" w:cs="Arial"/>
          <w:bCs/>
          <w:color w:val="000000"/>
          <w:sz w:val="20"/>
          <w:szCs w:val="20"/>
          <w:lang w:eastAsia="pl-PL"/>
        </w:rPr>
        <w:t xml:space="preserve"> informacje dotyczące:</w:t>
      </w:r>
    </w:p>
    <w:p w14:paraId="4E72B9E4" w14:textId="77777777" w:rsidR="00142402" w:rsidRPr="00142402" w:rsidRDefault="00142402" w:rsidP="00142402">
      <w:pPr>
        <w:numPr>
          <w:ilvl w:val="0"/>
          <w:numId w:val="30"/>
        </w:numPr>
        <w:tabs>
          <w:tab w:val="left" w:pos="3855"/>
        </w:tabs>
        <w:spacing w:after="40" w:line="240" w:lineRule="auto"/>
        <w:ind w:left="851"/>
        <w:jc w:val="both"/>
        <w:rPr>
          <w:rFonts w:ascii="Arial" w:eastAsia="Times New Roman" w:hAnsi="Arial" w:cs="Arial"/>
          <w:sz w:val="20"/>
          <w:szCs w:val="20"/>
        </w:rPr>
      </w:pPr>
      <w:r w:rsidRPr="00142402">
        <w:rPr>
          <w:rFonts w:ascii="Arial" w:eastAsia="Times New Roman" w:hAnsi="Arial" w:cs="Arial"/>
          <w:bCs/>
          <w:color w:val="000000"/>
          <w:sz w:val="20"/>
          <w:szCs w:val="20"/>
        </w:rPr>
        <w:t>kwoty, jaką zamierza przeznaczyć na sfinansowanie zamówienia;</w:t>
      </w:r>
    </w:p>
    <w:p w14:paraId="22523A6B" w14:textId="77777777" w:rsidR="00142402" w:rsidRPr="00142402" w:rsidRDefault="00142402" w:rsidP="00142402">
      <w:pPr>
        <w:numPr>
          <w:ilvl w:val="0"/>
          <w:numId w:val="30"/>
        </w:numPr>
        <w:tabs>
          <w:tab w:val="left" w:pos="3855"/>
        </w:tabs>
        <w:spacing w:after="40" w:line="240" w:lineRule="auto"/>
        <w:ind w:left="851"/>
        <w:jc w:val="both"/>
        <w:rPr>
          <w:rFonts w:ascii="Arial" w:eastAsia="Times New Roman" w:hAnsi="Arial" w:cs="Arial"/>
          <w:sz w:val="20"/>
          <w:szCs w:val="20"/>
        </w:rPr>
      </w:pPr>
      <w:r w:rsidRPr="00142402">
        <w:rPr>
          <w:rFonts w:ascii="Arial" w:eastAsia="Times New Roman" w:hAnsi="Arial" w:cs="Arial"/>
          <w:bCs/>
          <w:color w:val="000000"/>
          <w:sz w:val="20"/>
          <w:szCs w:val="20"/>
        </w:rPr>
        <w:t>firm oraz adresów wykonawców, którzy złożyli oferty w terminie;</w:t>
      </w:r>
    </w:p>
    <w:p w14:paraId="4797E580" w14:textId="77777777" w:rsidR="00142402" w:rsidRPr="00142402" w:rsidRDefault="00142402" w:rsidP="00142402">
      <w:pPr>
        <w:numPr>
          <w:ilvl w:val="0"/>
          <w:numId w:val="30"/>
        </w:numPr>
        <w:tabs>
          <w:tab w:val="left" w:pos="3855"/>
        </w:tabs>
        <w:spacing w:after="40" w:line="240" w:lineRule="auto"/>
        <w:ind w:left="851"/>
        <w:jc w:val="both"/>
        <w:rPr>
          <w:rFonts w:ascii="Arial" w:eastAsia="Times New Roman" w:hAnsi="Arial" w:cs="Arial"/>
          <w:sz w:val="20"/>
          <w:szCs w:val="20"/>
        </w:rPr>
      </w:pPr>
      <w:r w:rsidRPr="00142402">
        <w:rPr>
          <w:rFonts w:ascii="Arial" w:eastAsia="Times New Roman" w:hAnsi="Arial" w:cs="Arial"/>
          <w:color w:val="000000"/>
          <w:sz w:val="20"/>
          <w:szCs w:val="20"/>
        </w:rPr>
        <w:t>ceny, terminu wykonania zamówienia, okresu gwarancji i warunków płatności zawartych w ofertach.</w:t>
      </w:r>
    </w:p>
    <w:p w14:paraId="294C360B" w14:textId="77777777" w:rsidR="00142402" w:rsidRPr="00142402" w:rsidRDefault="00142402" w:rsidP="00142402">
      <w:pPr>
        <w:tabs>
          <w:tab w:val="left" w:pos="3855"/>
        </w:tabs>
        <w:spacing w:after="40"/>
        <w:ind w:left="426"/>
        <w:jc w:val="both"/>
        <w:rPr>
          <w:rFonts w:ascii="Arial" w:eastAsia="Times New Roman" w:hAnsi="Arial" w:cs="Arial"/>
          <w:sz w:val="20"/>
          <w:szCs w:val="20"/>
          <w:lang w:eastAsia="pl-PL"/>
        </w:rPr>
      </w:pPr>
    </w:p>
    <w:p w14:paraId="6BC215F7" w14:textId="77777777" w:rsidR="00142402" w:rsidRPr="00142402" w:rsidRDefault="00142402" w:rsidP="00142402">
      <w:pPr>
        <w:numPr>
          <w:ilvl w:val="2"/>
          <w:numId w:val="26"/>
        </w:numPr>
        <w:tabs>
          <w:tab w:val="num" w:pos="709"/>
        </w:tabs>
        <w:spacing w:after="40" w:line="240" w:lineRule="auto"/>
        <w:ind w:left="709"/>
        <w:jc w:val="both"/>
        <w:rPr>
          <w:rFonts w:ascii="Arial" w:eastAsia="Times New Roman" w:hAnsi="Arial" w:cs="Arial"/>
          <w:b/>
          <w:color w:val="000000"/>
          <w:sz w:val="20"/>
          <w:szCs w:val="20"/>
        </w:rPr>
      </w:pPr>
      <w:r w:rsidRPr="00142402">
        <w:rPr>
          <w:rFonts w:ascii="Arial" w:eastAsia="Times New Roman" w:hAnsi="Arial" w:cs="Arial"/>
          <w:b/>
          <w:color w:val="000000"/>
          <w:sz w:val="20"/>
          <w:szCs w:val="20"/>
        </w:rPr>
        <w:t>OPIS KRYTERIÓW, KTÓRYMI ZAMAWIAJĄCY BĘDZIE SIĘ KIEROWAŁ PRZY WYBORZE OFERTY, WRAZ Z PODANIEM WAG TYCH KRYTERIÓW I SPOSOBU OCENY OFERT.</w:t>
      </w:r>
    </w:p>
    <w:p w14:paraId="0FD199FF" w14:textId="77777777" w:rsidR="00142402" w:rsidRPr="00142402" w:rsidRDefault="00142402" w:rsidP="00142402">
      <w:pPr>
        <w:tabs>
          <w:tab w:val="num" w:pos="3240"/>
        </w:tabs>
        <w:spacing w:after="40"/>
        <w:jc w:val="both"/>
        <w:rPr>
          <w:rFonts w:ascii="Arial" w:eastAsia="Times New Roman" w:hAnsi="Arial" w:cs="Arial"/>
          <w:sz w:val="20"/>
          <w:szCs w:val="20"/>
          <w:lang w:eastAsia="pl-PL"/>
        </w:rPr>
      </w:pPr>
    </w:p>
    <w:p w14:paraId="770D8973" w14:textId="77777777" w:rsidR="00142402" w:rsidRPr="00142402" w:rsidRDefault="00142402" w:rsidP="00142402">
      <w:pPr>
        <w:numPr>
          <w:ilvl w:val="0"/>
          <w:numId w:val="31"/>
        </w:numPr>
        <w:spacing w:after="40" w:line="240" w:lineRule="auto"/>
        <w:ind w:left="426" w:hanging="426"/>
        <w:jc w:val="both"/>
        <w:rPr>
          <w:rFonts w:ascii="Arial" w:eastAsia="Times New Roman" w:hAnsi="Arial" w:cs="Arial"/>
          <w:sz w:val="20"/>
          <w:szCs w:val="20"/>
        </w:rPr>
      </w:pPr>
      <w:r w:rsidRPr="00142402">
        <w:rPr>
          <w:rFonts w:ascii="Arial" w:eastAsia="Times New Roman" w:hAnsi="Arial" w:cs="Arial"/>
          <w:sz w:val="20"/>
          <w:szCs w:val="20"/>
        </w:rPr>
        <w:t>Oferty podlegać będą ocenie na podstawie kryteriów oceny ofert opisanych poniżej – jednakowych dla Zadania</w:t>
      </w:r>
      <w:r w:rsidR="00CD22D6">
        <w:rPr>
          <w:rFonts w:ascii="Arial" w:eastAsia="Times New Roman" w:hAnsi="Arial" w:cs="Arial"/>
          <w:sz w:val="20"/>
          <w:szCs w:val="20"/>
        </w:rPr>
        <w:t xml:space="preserve"> 1, Zadania 2</w:t>
      </w:r>
      <w:r w:rsidRPr="00142402">
        <w:rPr>
          <w:rFonts w:ascii="Arial" w:eastAsia="Times New Roman" w:hAnsi="Arial" w:cs="Arial"/>
          <w:sz w:val="20"/>
          <w:szCs w:val="20"/>
        </w:rPr>
        <w:t>.</w:t>
      </w:r>
    </w:p>
    <w:p w14:paraId="371520D7" w14:textId="77777777" w:rsidR="00F80E36" w:rsidRPr="00142402" w:rsidRDefault="00F80E36" w:rsidP="00142402">
      <w:pPr>
        <w:spacing w:after="40"/>
        <w:ind w:left="426"/>
        <w:jc w:val="both"/>
        <w:rPr>
          <w:rFonts w:ascii="Arial" w:eastAsia="Times New Roman" w:hAnsi="Arial" w:cs="Arial"/>
          <w:sz w:val="20"/>
          <w:szCs w:val="20"/>
        </w:rPr>
      </w:pPr>
    </w:p>
    <w:tbl>
      <w:tblPr>
        <w:tblW w:w="4346" w:type="pct"/>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2"/>
        <w:gridCol w:w="2554"/>
        <w:gridCol w:w="2769"/>
        <w:gridCol w:w="1808"/>
      </w:tblGrid>
      <w:tr w:rsidR="00142402" w:rsidRPr="00142402" w14:paraId="42AC9765" w14:textId="77777777" w:rsidTr="00323513">
        <w:trPr>
          <w:trHeight w:val="198"/>
        </w:trPr>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FDDD88F" w14:textId="77777777" w:rsidR="00142402" w:rsidRPr="00142402" w:rsidRDefault="00142402" w:rsidP="00142402">
            <w:pPr>
              <w:spacing w:after="40"/>
              <w:ind w:left="426"/>
              <w:jc w:val="both"/>
              <w:rPr>
                <w:rFonts w:ascii="Arial" w:eastAsia="Times New Roman" w:hAnsi="Arial" w:cs="Arial"/>
                <w:b/>
                <w:sz w:val="20"/>
                <w:szCs w:val="20"/>
                <w:lang w:val="cs-CZ"/>
              </w:rPr>
            </w:pPr>
            <w:r w:rsidRPr="00142402">
              <w:rPr>
                <w:rFonts w:ascii="Arial" w:eastAsia="Times New Roman" w:hAnsi="Arial" w:cs="Arial"/>
                <w:b/>
                <w:sz w:val="20"/>
                <w:szCs w:val="20"/>
                <w:lang w:val="cs-CZ"/>
              </w:rPr>
              <w:t>Lp.</w:t>
            </w:r>
          </w:p>
        </w:tc>
        <w:tc>
          <w:tcPr>
            <w:tcW w:w="158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CC99B27" w14:textId="77777777" w:rsidR="00142402" w:rsidRPr="00142402" w:rsidRDefault="00142402" w:rsidP="00142402">
            <w:pPr>
              <w:spacing w:after="40"/>
              <w:ind w:left="426"/>
              <w:jc w:val="both"/>
              <w:rPr>
                <w:rFonts w:ascii="Arial" w:eastAsia="Times New Roman" w:hAnsi="Arial" w:cs="Arial"/>
                <w:b/>
                <w:sz w:val="20"/>
                <w:szCs w:val="20"/>
                <w:lang w:val="cs-CZ"/>
              </w:rPr>
            </w:pPr>
            <w:r w:rsidRPr="00142402">
              <w:rPr>
                <w:rFonts w:ascii="Arial" w:eastAsia="Times New Roman" w:hAnsi="Arial" w:cs="Arial"/>
                <w:b/>
                <w:sz w:val="20"/>
                <w:szCs w:val="20"/>
                <w:lang w:val="cs-CZ"/>
              </w:rPr>
              <w:t>Nazwa kryterium</w:t>
            </w:r>
          </w:p>
        </w:tc>
        <w:tc>
          <w:tcPr>
            <w:tcW w:w="171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D51D94B" w14:textId="77777777" w:rsidR="00142402" w:rsidRPr="00142402" w:rsidRDefault="00142402" w:rsidP="00142402">
            <w:pPr>
              <w:spacing w:after="40"/>
              <w:ind w:left="426"/>
              <w:jc w:val="both"/>
              <w:rPr>
                <w:rFonts w:ascii="Arial" w:eastAsia="Times New Roman" w:hAnsi="Arial" w:cs="Arial"/>
                <w:b/>
                <w:sz w:val="20"/>
                <w:szCs w:val="20"/>
                <w:lang w:val="cs-CZ"/>
              </w:rPr>
            </w:pPr>
            <w:r w:rsidRPr="00142402">
              <w:rPr>
                <w:rFonts w:ascii="Arial" w:eastAsia="Times New Roman" w:hAnsi="Arial" w:cs="Arial"/>
                <w:b/>
                <w:sz w:val="20"/>
                <w:szCs w:val="20"/>
                <w:lang w:val="cs-CZ"/>
              </w:rPr>
              <w:t>Kryterium (waga w %)</w:t>
            </w:r>
          </w:p>
        </w:tc>
        <w:tc>
          <w:tcPr>
            <w:tcW w:w="112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809FFF1" w14:textId="77777777" w:rsidR="00142402" w:rsidRPr="00142402" w:rsidRDefault="00142402" w:rsidP="00142402">
            <w:pPr>
              <w:spacing w:after="40"/>
              <w:ind w:left="426"/>
              <w:jc w:val="both"/>
              <w:rPr>
                <w:rFonts w:ascii="Arial" w:eastAsia="Times New Roman" w:hAnsi="Arial" w:cs="Arial"/>
                <w:b/>
                <w:sz w:val="20"/>
                <w:szCs w:val="20"/>
                <w:lang w:val="cs-CZ"/>
              </w:rPr>
            </w:pPr>
            <w:r w:rsidRPr="00142402">
              <w:rPr>
                <w:rFonts w:ascii="Arial" w:eastAsia="Times New Roman" w:hAnsi="Arial" w:cs="Arial"/>
                <w:b/>
                <w:sz w:val="20"/>
                <w:szCs w:val="20"/>
                <w:lang w:val="cs-CZ"/>
              </w:rPr>
              <w:t>Punkty</w:t>
            </w:r>
          </w:p>
        </w:tc>
      </w:tr>
      <w:tr w:rsidR="00142402" w:rsidRPr="00142402" w14:paraId="4ACC4937" w14:textId="77777777" w:rsidTr="00323513">
        <w:trPr>
          <w:trHeight w:val="526"/>
        </w:trPr>
        <w:tc>
          <w:tcPr>
            <w:tcW w:w="583" w:type="pct"/>
            <w:tcBorders>
              <w:top w:val="single" w:sz="4" w:space="0" w:color="auto"/>
              <w:left w:val="single" w:sz="4" w:space="0" w:color="auto"/>
              <w:bottom w:val="single" w:sz="4" w:space="0" w:color="auto"/>
              <w:right w:val="single" w:sz="4" w:space="0" w:color="auto"/>
            </w:tcBorders>
            <w:vAlign w:val="center"/>
            <w:hideMark/>
          </w:tcPr>
          <w:p w14:paraId="7238C52C" w14:textId="77777777" w:rsidR="00142402" w:rsidRPr="00142402" w:rsidRDefault="00142402" w:rsidP="00142402">
            <w:pPr>
              <w:spacing w:after="40"/>
              <w:ind w:left="426"/>
              <w:jc w:val="both"/>
              <w:rPr>
                <w:rFonts w:ascii="Arial" w:eastAsia="Times New Roman" w:hAnsi="Arial" w:cs="Arial"/>
                <w:sz w:val="20"/>
                <w:szCs w:val="20"/>
                <w:lang w:val="cs-CZ"/>
              </w:rPr>
            </w:pPr>
            <w:r w:rsidRPr="00142402">
              <w:rPr>
                <w:rFonts w:ascii="Arial" w:eastAsia="Times New Roman" w:hAnsi="Arial" w:cs="Arial"/>
                <w:sz w:val="20"/>
                <w:szCs w:val="20"/>
                <w:lang w:val="cs-CZ"/>
              </w:rPr>
              <w:t>1.</w:t>
            </w:r>
          </w:p>
        </w:tc>
        <w:tc>
          <w:tcPr>
            <w:tcW w:w="1582" w:type="pct"/>
            <w:tcBorders>
              <w:top w:val="single" w:sz="4" w:space="0" w:color="auto"/>
              <w:left w:val="single" w:sz="4" w:space="0" w:color="auto"/>
              <w:bottom w:val="single" w:sz="4" w:space="0" w:color="auto"/>
              <w:right w:val="single" w:sz="4" w:space="0" w:color="auto"/>
            </w:tcBorders>
            <w:vAlign w:val="center"/>
            <w:hideMark/>
          </w:tcPr>
          <w:p w14:paraId="06F10DC4" w14:textId="77777777" w:rsidR="00142402" w:rsidRPr="00142402" w:rsidRDefault="00142402" w:rsidP="00142402">
            <w:pPr>
              <w:spacing w:after="40"/>
              <w:ind w:left="426"/>
              <w:jc w:val="both"/>
              <w:rPr>
                <w:rFonts w:ascii="Arial" w:eastAsia="Times New Roman" w:hAnsi="Arial" w:cs="Arial"/>
                <w:b/>
                <w:sz w:val="20"/>
                <w:szCs w:val="20"/>
                <w:lang w:val="cs-CZ"/>
              </w:rPr>
            </w:pPr>
            <w:r w:rsidRPr="00142402">
              <w:rPr>
                <w:rFonts w:ascii="Arial" w:eastAsia="Times New Roman" w:hAnsi="Arial" w:cs="Arial"/>
                <w:b/>
                <w:sz w:val="20"/>
                <w:szCs w:val="20"/>
                <w:lang w:val="cs-CZ"/>
              </w:rPr>
              <w:t>Cena</w:t>
            </w:r>
          </w:p>
        </w:tc>
        <w:tc>
          <w:tcPr>
            <w:tcW w:w="1715" w:type="pct"/>
            <w:tcBorders>
              <w:top w:val="single" w:sz="4" w:space="0" w:color="auto"/>
              <w:left w:val="single" w:sz="4" w:space="0" w:color="auto"/>
              <w:bottom w:val="single" w:sz="4" w:space="0" w:color="auto"/>
              <w:right w:val="single" w:sz="4" w:space="0" w:color="auto"/>
            </w:tcBorders>
            <w:vAlign w:val="center"/>
            <w:hideMark/>
          </w:tcPr>
          <w:p w14:paraId="68A9D784" w14:textId="15A597C2" w:rsidR="00142402" w:rsidRPr="00142402" w:rsidRDefault="00323513" w:rsidP="00142402">
            <w:pPr>
              <w:spacing w:after="40"/>
              <w:ind w:left="426"/>
              <w:jc w:val="both"/>
              <w:rPr>
                <w:rFonts w:ascii="Arial" w:eastAsia="Times New Roman" w:hAnsi="Arial" w:cs="Arial"/>
                <w:sz w:val="20"/>
                <w:szCs w:val="20"/>
                <w:lang w:val="cs-CZ"/>
              </w:rPr>
            </w:pPr>
            <w:r>
              <w:rPr>
                <w:rFonts w:ascii="Arial" w:eastAsia="Times New Roman" w:hAnsi="Arial" w:cs="Arial"/>
                <w:sz w:val="20"/>
                <w:szCs w:val="20"/>
                <w:lang w:val="cs-CZ"/>
              </w:rPr>
              <w:t>100</w:t>
            </w:r>
          </w:p>
        </w:tc>
        <w:tc>
          <w:tcPr>
            <w:tcW w:w="1120" w:type="pct"/>
            <w:tcBorders>
              <w:top w:val="single" w:sz="4" w:space="0" w:color="auto"/>
              <w:left w:val="single" w:sz="4" w:space="0" w:color="auto"/>
              <w:bottom w:val="single" w:sz="4" w:space="0" w:color="auto"/>
              <w:right w:val="single" w:sz="4" w:space="0" w:color="auto"/>
            </w:tcBorders>
            <w:vAlign w:val="center"/>
            <w:hideMark/>
          </w:tcPr>
          <w:p w14:paraId="56BDCF73" w14:textId="16AFD015" w:rsidR="00142402" w:rsidRPr="00142402" w:rsidRDefault="00323513" w:rsidP="00142402">
            <w:pPr>
              <w:spacing w:after="40"/>
              <w:ind w:left="426"/>
              <w:jc w:val="both"/>
              <w:rPr>
                <w:rFonts w:ascii="Arial" w:eastAsia="Times New Roman" w:hAnsi="Arial" w:cs="Arial"/>
                <w:sz w:val="20"/>
                <w:szCs w:val="20"/>
                <w:lang w:val="cs-CZ"/>
              </w:rPr>
            </w:pPr>
            <w:r>
              <w:rPr>
                <w:rFonts w:ascii="Arial" w:eastAsia="Times New Roman" w:hAnsi="Arial" w:cs="Arial"/>
                <w:sz w:val="20"/>
                <w:szCs w:val="20"/>
                <w:lang w:val="cs-CZ"/>
              </w:rPr>
              <w:t>100</w:t>
            </w:r>
          </w:p>
        </w:tc>
      </w:tr>
    </w:tbl>
    <w:p w14:paraId="6F8280E9" w14:textId="77777777" w:rsidR="00142402" w:rsidRPr="00142402" w:rsidRDefault="00142402" w:rsidP="00142402">
      <w:pPr>
        <w:spacing w:after="40"/>
        <w:ind w:left="426"/>
        <w:jc w:val="both"/>
        <w:rPr>
          <w:rFonts w:ascii="Arial" w:eastAsia="Times New Roman" w:hAnsi="Arial" w:cs="Arial"/>
          <w:sz w:val="20"/>
          <w:szCs w:val="20"/>
        </w:rPr>
      </w:pPr>
    </w:p>
    <w:p w14:paraId="7C984BC0" w14:textId="77777777" w:rsidR="00142402" w:rsidRDefault="00142402" w:rsidP="00142402">
      <w:pPr>
        <w:spacing w:after="0" w:line="240" w:lineRule="auto"/>
        <w:ind w:left="708"/>
        <w:rPr>
          <w:rFonts w:ascii="Arial" w:eastAsia="Times New Roman" w:hAnsi="Arial" w:cs="Arial"/>
          <w:sz w:val="20"/>
          <w:szCs w:val="20"/>
        </w:rPr>
      </w:pPr>
    </w:p>
    <w:p w14:paraId="3F703088" w14:textId="77777777" w:rsidR="001A6E43" w:rsidRDefault="001A6E43" w:rsidP="00142402">
      <w:pPr>
        <w:spacing w:after="0" w:line="240" w:lineRule="auto"/>
        <w:ind w:left="708"/>
        <w:rPr>
          <w:rFonts w:ascii="Arial" w:eastAsia="Times New Roman" w:hAnsi="Arial" w:cs="Arial"/>
          <w:sz w:val="20"/>
          <w:szCs w:val="20"/>
        </w:rPr>
      </w:pPr>
    </w:p>
    <w:p w14:paraId="4E02AD0B" w14:textId="77777777" w:rsidR="001A6E43" w:rsidRDefault="001A6E43" w:rsidP="00142402">
      <w:pPr>
        <w:spacing w:after="0" w:line="240" w:lineRule="auto"/>
        <w:ind w:left="708"/>
        <w:rPr>
          <w:rFonts w:ascii="Arial" w:eastAsia="Times New Roman" w:hAnsi="Arial" w:cs="Arial"/>
          <w:sz w:val="20"/>
          <w:szCs w:val="20"/>
        </w:rPr>
      </w:pPr>
    </w:p>
    <w:p w14:paraId="57B55E74" w14:textId="77777777" w:rsidR="001A6E43" w:rsidRDefault="001A6E43" w:rsidP="00142402">
      <w:pPr>
        <w:spacing w:after="0" w:line="240" w:lineRule="auto"/>
        <w:ind w:left="708"/>
        <w:rPr>
          <w:rFonts w:ascii="Arial" w:eastAsia="Times New Roman" w:hAnsi="Arial" w:cs="Arial"/>
          <w:sz w:val="20"/>
          <w:szCs w:val="20"/>
        </w:rPr>
      </w:pPr>
    </w:p>
    <w:p w14:paraId="63F571B6" w14:textId="77777777" w:rsidR="001A6E43" w:rsidRDefault="001A6E43" w:rsidP="00142402">
      <w:pPr>
        <w:spacing w:after="0" w:line="240" w:lineRule="auto"/>
        <w:ind w:left="708"/>
        <w:rPr>
          <w:rFonts w:ascii="Arial" w:eastAsia="Times New Roman" w:hAnsi="Arial" w:cs="Arial"/>
          <w:sz w:val="20"/>
          <w:szCs w:val="20"/>
        </w:rPr>
      </w:pPr>
    </w:p>
    <w:p w14:paraId="5A1850B2" w14:textId="77777777" w:rsidR="001A6E43" w:rsidRPr="00142402" w:rsidRDefault="001A6E43" w:rsidP="00142402">
      <w:pPr>
        <w:spacing w:after="0" w:line="240" w:lineRule="auto"/>
        <w:ind w:left="708"/>
        <w:rPr>
          <w:rFonts w:ascii="Arial" w:eastAsia="Times New Roman" w:hAnsi="Arial" w:cs="Arial"/>
          <w:sz w:val="20"/>
          <w:szCs w:val="20"/>
        </w:rPr>
      </w:pPr>
    </w:p>
    <w:p w14:paraId="799EEE2C" w14:textId="77777777" w:rsidR="00142402" w:rsidRPr="00142402" w:rsidRDefault="00142402" w:rsidP="00142402">
      <w:pPr>
        <w:numPr>
          <w:ilvl w:val="0"/>
          <w:numId w:val="31"/>
        </w:numPr>
        <w:spacing w:after="40" w:line="240" w:lineRule="auto"/>
        <w:ind w:left="426" w:hanging="426"/>
        <w:jc w:val="both"/>
        <w:rPr>
          <w:rFonts w:ascii="Arial" w:eastAsia="Times New Roman" w:hAnsi="Arial" w:cs="Arial"/>
          <w:sz w:val="20"/>
          <w:szCs w:val="20"/>
        </w:rPr>
      </w:pPr>
      <w:r w:rsidRPr="00142402">
        <w:rPr>
          <w:rFonts w:ascii="Arial" w:eastAsia="Times New Roman" w:hAnsi="Arial" w:cs="Arial"/>
          <w:sz w:val="20"/>
          <w:szCs w:val="20"/>
        </w:rPr>
        <w:t>W kryterium „Cena” ocena ofert zostanie dokonana przy zastosowaniu wzoru:</w:t>
      </w:r>
    </w:p>
    <w:p w14:paraId="6123FDB3" w14:textId="77777777" w:rsidR="00142402" w:rsidRPr="00142402" w:rsidRDefault="00142402" w:rsidP="00142402">
      <w:pPr>
        <w:spacing w:after="40"/>
        <w:jc w:val="both"/>
        <w:rPr>
          <w:rFonts w:ascii="Arial" w:eastAsia="Times New Roman" w:hAnsi="Arial" w:cs="Arial"/>
          <w:sz w:val="20"/>
          <w:szCs w:val="20"/>
          <w:lang w:eastAsia="pl-PL"/>
        </w:rPr>
      </w:pPr>
      <w:r w:rsidRPr="00142402">
        <w:rPr>
          <w:rFonts w:ascii="Arial" w:eastAsia="Times New Roman" w:hAnsi="Arial" w:cs="Arial"/>
          <w:sz w:val="20"/>
          <w:szCs w:val="20"/>
          <w:lang w:eastAsia="pl-PL"/>
        </w:rPr>
        <w:tab/>
      </w:r>
    </w:p>
    <w:tbl>
      <w:tblPr>
        <w:tblW w:w="0" w:type="auto"/>
        <w:tblInd w:w="790" w:type="dxa"/>
        <w:tblLayout w:type="fixed"/>
        <w:tblCellMar>
          <w:left w:w="70" w:type="dxa"/>
          <w:right w:w="70" w:type="dxa"/>
        </w:tblCellMar>
        <w:tblLook w:val="01E0" w:firstRow="1" w:lastRow="1" w:firstColumn="1" w:lastColumn="1" w:noHBand="0" w:noVBand="0"/>
      </w:tblPr>
      <w:tblGrid>
        <w:gridCol w:w="1567"/>
        <w:gridCol w:w="460"/>
        <w:gridCol w:w="2617"/>
        <w:gridCol w:w="456"/>
        <w:gridCol w:w="1219"/>
        <w:gridCol w:w="1258"/>
      </w:tblGrid>
      <w:tr w:rsidR="00142402" w:rsidRPr="002C7DF6" w14:paraId="0BB6099A" w14:textId="77777777" w:rsidTr="00142402">
        <w:trPr>
          <w:cantSplit/>
        </w:trPr>
        <w:tc>
          <w:tcPr>
            <w:tcW w:w="1567" w:type="dxa"/>
            <w:vMerge w:val="restart"/>
            <w:vAlign w:val="center"/>
            <w:hideMark/>
          </w:tcPr>
          <w:p w14:paraId="3CC8B5A3" w14:textId="77777777" w:rsidR="00CD22D6" w:rsidRPr="00CD22D6" w:rsidRDefault="00CD22D6" w:rsidP="00CD22D6">
            <w:pPr>
              <w:spacing w:after="40"/>
              <w:rPr>
                <w:rFonts w:ascii="Arial" w:eastAsia="Times New Roman" w:hAnsi="Arial" w:cs="Arial"/>
                <w:b/>
                <w:i/>
                <w:sz w:val="18"/>
                <w:szCs w:val="18"/>
                <w:lang w:val="cs-CZ" w:eastAsia="pl-PL"/>
              </w:rPr>
            </w:pPr>
            <w:r w:rsidRPr="00CD22D6">
              <w:rPr>
                <w:rFonts w:ascii="Arial" w:eastAsia="Times New Roman" w:hAnsi="Arial" w:cs="Arial"/>
                <w:b/>
                <w:i/>
                <w:sz w:val="18"/>
                <w:szCs w:val="18"/>
                <w:lang w:val="cs-CZ" w:eastAsia="pl-PL"/>
              </w:rPr>
              <w:t>liczba punktów</w:t>
            </w:r>
          </w:p>
          <w:p w14:paraId="7AED007C" w14:textId="77777777" w:rsidR="00CD22D6" w:rsidRPr="00CD22D6" w:rsidRDefault="00CD22D6" w:rsidP="00CD22D6">
            <w:pPr>
              <w:spacing w:after="40"/>
              <w:rPr>
                <w:rFonts w:ascii="Arial" w:eastAsia="Times New Roman" w:hAnsi="Arial" w:cs="Arial"/>
                <w:b/>
                <w:i/>
                <w:sz w:val="18"/>
                <w:szCs w:val="18"/>
                <w:lang w:val="cs-CZ" w:eastAsia="pl-PL"/>
              </w:rPr>
            </w:pPr>
            <w:r w:rsidRPr="00CD22D6">
              <w:rPr>
                <w:rFonts w:ascii="Arial" w:eastAsia="Times New Roman" w:hAnsi="Arial" w:cs="Arial"/>
                <w:b/>
                <w:i/>
                <w:sz w:val="18"/>
                <w:szCs w:val="18"/>
                <w:lang w:val="cs-CZ" w:eastAsia="pl-PL"/>
              </w:rPr>
              <w:t xml:space="preserve">  w kryterium</w:t>
            </w:r>
          </w:p>
          <w:p w14:paraId="71387FD1" w14:textId="77777777" w:rsidR="00142402" w:rsidRPr="002C7DF6" w:rsidRDefault="00CD22D6" w:rsidP="00CD22D6">
            <w:pPr>
              <w:spacing w:after="40"/>
              <w:rPr>
                <w:rFonts w:ascii="Arial" w:eastAsia="Times New Roman" w:hAnsi="Arial" w:cs="Arial"/>
                <w:sz w:val="20"/>
                <w:szCs w:val="20"/>
                <w:lang w:val="cs-CZ" w:eastAsia="pl-PL"/>
              </w:rPr>
            </w:pPr>
            <w:r w:rsidRPr="00CD22D6">
              <w:rPr>
                <w:rFonts w:ascii="Arial" w:eastAsia="Times New Roman" w:hAnsi="Arial" w:cs="Arial"/>
                <w:b/>
                <w:i/>
                <w:sz w:val="18"/>
                <w:szCs w:val="18"/>
                <w:lang w:val="cs-CZ" w:eastAsia="pl-PL"/>
              </w:rPr>
              <w:t xml:space="preserve">    </w:t>
            </w:r>
            <w:r w:rsidR="00142402" w:rsidRPr="00CD22D6">
              <w:rPr>
                <w:rFonts w:ascii="Arial" w:eastAsia="Times New Roman" w:hAnsi="Arial" w:cs="Arial"/>
                <w:b/>
                <w:i/>
                <w:sz w:val="18"/>
                <w:szCs w:val="18"/>
                <w:lang w:val="cs-CZ" w:eastAsia="pl-PL"/>
              </w:rPr>
              <w:t>„Cena”</w:t>
            </w:r>
          </w:p>
        </w:tc>
        <w:tc>
          <w:tcPr>
            <w:tcW w:w="460" w:type="dxa"/>
            <w:vMerge w:val="restart"/>
            <w:vAlign w:val="center"/>
            <w:hideMark/>
          </w:tcPr>
          <w:p w14:paraId="1F8C6EFC" w14:textId="77777777" w:rsidR="00142402" w:rsidRPr="002C7DF6" w:rsidRDefault="00142402" w:rsidP="00142402">
            <w:pPr>
              <w:spacing w:after="40"/>
              <w:jc w:val="both"/>
              <w:rPr>
                <w:rFonts w:ascii="Arial" w:eastAsia="Times New Roman" w:hAnsi="Arial" w:cs="Arial"/>
                <w:sz w:val="20"/>
                <w:szCs w:val="20"/>
                <w:lang w:val="cs-CZ" w:eastAsia="pl-PL"/>
              </w:rPr>
            </w:pPr>
            <w:r w:rsidRPr="002C7DF6">
              <w:rPr>
                <w:rFonts w:ascii="Arial" w:eastAsia="Times New Roman" w:hAnsi="Arial" w:cs="Arial"/>
                <w:sz w:val="20"/>
                <w:szCs w:val="20"/>
                <w:lang w:val="cs-CZ" w:eastAsia="pl-PL"/>
              </w:rPr>
              <w:t>=</w:t>
            </w:r>
          </w:p>
        </w:tc>
        <w:tc>
          <w:tcPr>
            <w:tcW w:w="2617" w:type="dxa"/>
            <w:tcBorders>
              <w:top w:val="nil"/>
              <w:left w:val="nil"/>
              <w:bottom w:val="single" w:sz="4" w:space="0" w:color="auto"/>
              <w:right w:val="nil"/>
            </w:tcBorders>
            <w:hideMark/>
          </w:tcPr>
          <w:p w14:paraId="698A8F56" w14:textId="77777777" w:rsidR="00142402" w:rsidRPr="002C7DF6" w:rsidRDefault="00142402" w:rsidP="00142402">
            <w:pPr>
              <w:spacing w:after="40"/>
              <w:jc w:val="both"/>
              <w:rPr>
                <w:rFonts w:ascii="Arial" w:eastAsia="Times New Roman" w:hAnsi="Arial" w:cs="Arial"/>
                <w:sz w:val="20"/>
                <w:szCs w:val="20"/>
                <w:lang w:val="cs-CZ" w:eastAsia="pl-PL"/>
              </w:rPr>
            </w:pPr>
            <w:r w:rsidRPr="002C7DF6">
              <w:rPr>
                <w:rFonts w:ascii="Arial" w:eastAsia="Times New Roman" w:hAnsi="Arial" w:cs="Arial"/>
                <w:sz w:val="20"/>
                <w:szCs w:val="20"/>
                <w:lang w:val="cs-CZ" w:eastAsia="pl-PL"/>
              </w:rPr>
              <w:t>Wartość najniższa brutto</w:t>
            </w:r>
          </w:p>
        </w:tc>
        <w:tc>
          <w:tcPr>
            <w:tcW w:w="456" w:type="dxa"/>
            <w:vMerge w:val="restart"/>
            <w:vAlign w:val="center"/>
            <w:hideMark/>
          </w:tcPr>
          <w:p w14:paraId="03A9D5A0" w14:textId="77777777" w:rsidR="00142402" w:rsidRPr="002C7DF6" w:rsidRDefault="00142402" w:rsidP="00142402">
            <w:pPr>
              <w:spacing w:after="40"/>
              <w:jc w:val="both"/>
              <w:rPr>
                <w:rFonts w:ascii="Arial" w:eastAsia="Times New Roman" w:hAnsi="Arial" w:cs="Arial"/>
                <w:sz w:val="20"/>
                <w:szCs w:val="20"/>
                <w:lang w:val="cs-CZ" w:eastAsia="pl-PL"/>
              </w:rPr>
            </w:pPr>
            <w:r w:rsidRPr="002C7DF6">
              <w:rPr>
                <w:rFonts w:ascii="Arial" w:eastAsia="Times New Roman" w:hAnsi="Arial" w:cs="Arial"/>
                <w:sz w:val="20"/>
                <w:szCs w:val="20"/>
                <w:lang w:val="cs-CZ" w:eastAsia="pl-PL"/>
              </w:rPr>
              <w:t>x</w:t>
            </w:r>
          </w:p>
        </w:tc>
        <w:tc>
          <w:tcPr>
            <w:tcW w:w="1219" w:type="dxa"/>
            <w:vMerge w:val="restart"/>
            <w:vAlign w:val="center"/>
            <w:hideMark/>
          </w:tcPr>
          <w:p w14:paraId="25750683" w14:textId="1DE05BA3" w:rsidR="00142402" w:rsidRPr="00323513" w:rsidRDefault="00323513" w:rsidP="00142402">
            <w:pPr>
              <w:spacing w:after="40"/>
              <w:jc w:val="both"/>
              <w:rPr>
                <w:rFonts w:ascii="Arial" w:eastAsia="Times New Roman" w:hAnsi="Arial" w:cs="Arial"/>
                <w:sz w:val="18"/>
                <w:szCs w:val="18"/>
                <w:lang w:val="cs-CZ" w:eastAsia="pl-PL"/>
              </w:rPr>
            </w:pPr>
            <w:r>
              <w:rPr>
                <w:rFonts w:ascii="Arial" w:eastAsia="Times New Roman" w:hAnsi="Arial" w:cs="Arial"/>
                <w:sz w:val="18"/>
                <w:szCs w:val="18"/>
                <w:lang w:val="cs-CZ" w:eastAsia="pl-PL"/>
              </w:rPr>
              <w:t>100</w:t>
            </w:r>
            <w:r w:rsidR="00142402" w:rsidRPr="00323513">
              <w:rPr>
                <w:rFonts w:ascii="Arial" w:eastAsia="Times New Roman" w:hAnsi="Arial" w:cs="Arial"/>
                <w:sz w:val="18"/>
                <w:szCs w:val="18"/>
                <w:lang w:val="cs-CZ" w:eastAsia="pl-PL"/>
              </w:rPr>
              <w:t xml:space="preserve">% (waga) </w:t>
            </w:r>
          </w:p>
        </w:tc>
        <w:tc>
          <w:tcPr>
            <w:tcW w:w="1258" w:type="dxa"/>
            <w:vMerge w:val="restart"/>
            <w:vAlign w:val="center"/>
            <w:hideMark/>
          </w:tcPr>
          <w:p w14:paraId="15878996" w14:textId="77777777" w:rsidR="00142402" w:rsidRPr="002C7DF6" w:rsidRDefault="00142402" w:rsidP="00142402">
            <w:pPr>
              <w:spacing w:after="40"/>
              <w:jc w:val="both"/>
              <w:rPr>
                <w:rFonts w:ascii="Arial" w:eastAsia="Times New Roman" w:hAnsi="Arial" w:cs="Arial"/>
                <w:sz w:val="20"/>
                <w:szCs w:val="20"/>
                <w:lang w:val="cs-CZ" w:eastAsia="pl-PL"/>
              </w:rPr>
            </w:pPr>
            <w:r w:rsidRPr="002C7DF6">
              <w:rPr>
                <w:rFonts w:ascii="Arial" w:eastAsia="Times New Roman" w:hAnsi="Arial" w:cs="Arial"/>
                <w:sz w:val="20"/>
                <w:szCs w:val="20"/>
                <w:lang w:val="cs-CZ" w:eastAsia="pl-PL"/>
              </w:rPr>
              <w:t>x 100 pkt</w:t>
            </w:r>
          </w:p>
        </w:tc>
      </w:tr>
      <w:tr w:rsidR="00142402" w:rsidRPr="002C7DF6" w14:paraId="249C0C6B" w14:textId="77777777" w:rsidTr="00142402">
        <w:trPr>
          <w:cantSplit/>
        </w:trPr>
        <w:tc>
          <w:tcPr>
            <w:tcW w:w="1567" w:type="dxa"/>
            <w:vMerge/>
            <w:vAlign w:val="center"/>
            <w:hideMark/>
          </w:tcPr>
          <w:p w14:paraId="619AFEB5" w14:textId="77777777" w:rsidR="00142402" w:rsidRPr="002C7DF6" w:rsidRDefault="00142402" w:rsidP="00142402">
            <w:pPr>
              <w:spacing w:after="0" w:line="240" w:lineRule="auto"/>
              <w:rPr>
                <w:rFonts w:ascii="Arial" w:eastAsia="Times New Roman" w:hAnsi="Arial" w:cs="Arial"/>
                <w:sz w:val="20"/>
                <w:szCs w:val="20"/>
                <w:lang w:val="cs-CZ" w:eastAsia="pl-PL"/>
              </w:rPr>
            </w:pPr>
          </w:p>
        </w:tc>
        <w:tc>
          <w:tcPr>
            <w:tcW w:w="460" w:type="dxa"/>
            <w:vMerge/>
            <w:vAlign w:val="center"/>
            <w:hideMark/>
          </w:tcPr>
          <w:p w14:paraId="122A5493" w14:textId="77777777" w:rsidR="00142402" w:rsidRPr="002C7DF6" w:rsidRDefault="00142402" w:rsidP="00142402">
            <w:pPr>
              <w:spacing w:after="0" w:line="240" w:lineRule="auto"/>
              <w:rPr>
                <w:rFonts w:ascii="Arial" w:eastAsia="Times New Roman" w:hAnsi="Arial" w:cs="Arial"/>
                <w:sz w:val="20"/>
                <w:szCs w:val="20"/>
                <w:lang w:val="cs-CZ" w:eastAsia="pl-PL"/>
              </w:rPr>
            </w:pPr>
          </w:p>
        </w:tc>
        <w:tc>
          <w:tcPr>
            <w:tcW w:w="2617" w:type="dxa"/>
            <w:tcBorders>
              <w:top w:val="single" w:sz="4" w:space="0" w:color="auto"/>
              <w:left w:val="nil"/>
              <w:bottom w:val="nil"/>
              <w:right w:val="nil"/>
            </w:tcBorders>
            <w:hideMark/>
          </w:tcPr>
          <w:p w14:paraId="7CFB57AD" w14:textId="77777777" w:rsidR="00142402" w:rsidRPr="002C7DF6" w:rsidRDefault="00142402" w:rsidP="00142402">
            <w:pPr>
              <w:spacing w:after="40"/>
              <w:jc w:val="both"/>
              <w:rPr>
                <w:rFonts w:ascii="Arial" w:eastAsia="Times New Roman" w:hAnsi="Arial" w:cs="Arial"/>
                <w:sz w:val="20"/>
                <w:szCs w:val="20"/>
                <w:lang w:val="cs-CZ" w:eastAsia="pl-PL"/>
              </w:rPr>
            </w:pPr>
            <w:r w:rsidRPr="002C7DF6">
              <w:rPr>
                <w:rFonts w:ascii="Arial" w:eastAsia="Times New Roman" w:hAnsi="Arial" w:cs="Arial"/>
                <w:sz w:val="20"/>
                <w:szCs w:val="20"/>
                <w:lang w:val="cs-CZ" w:eastAsia="pl-PL"/>
              </w:rPr>
              <w:t xml:space="preserve"> Wartość badana brutto</w:t>
            </w:r>
          </w:p>
        </w:tc>
        <w:tc>
          <w:tcPr>
            <w:tcW w:w="456" w:type="dxa"/>
            <w:vMerge/>
            <w:vAlign w:val="center"/>
            <w:hideMark/>
          </w:tcPr>
          <w:p w14:paraId="515F849A" w14:textId="77777777" w:rsidR="00142402" w:rsidRPr="002C7DF6" w:rsidRDefault="00142402" w:rsidP="00142402">
            <w:pPr>
              <w:spacing w:after="0" w:line="240" w:lineRule="auto"/>
              <w:rPr>
                <w:rFonts w:ascii="Arial" w:eastAsia="Times New Roman" w:hAnsi="Arial" w:cs="Arial"/>
                <w:sz w:val="20"/>
                <w:szCs w:val="20"/>
                <w:lang w:val="cs-CZ" w:eastAsia="pl-PL"/>
              </w:rPr>
            </w:pPr>
          </w:p>
        </w:tc>
        <w:tc>
          <w:tcPr>
            <w:tcW w:w="1219" w:type="dxa"/>
            <w:vMerge/>
            <w:vAlign w:val="center"/>
            <w:hideMark/>
          </w:tcPr>
          <w:p w14:paraId="586EF26B" w14:textId="77777777" w:rsidR="00142402" w:rsidRPr="002C7DF6" w:rsidRDefault="00142402" w:rsidP="00142402">
            <w:pPr>
              <w:spacing w:after="0" w:line="240" w:lineRule="auto"/>
              <w:rPr>
                <w:rFonts w:ascii="Arial" w:eastAsia="Times New Roman" w:hAnsi="Arial" w:cs="Arial"/>
                <w:sz w:val="20"/>
                <w:szCs w:val="20"/>
                <w:lang w:val="cs-CZ" w:eastAsia="pl-PL"/>
              </w:rPr>
            </w:pPr>
          </w:p>
        </w:tc>
        <w:tc>
          <w:tcPr>
            <w:tcW w:w="1258" w:type="dxa"/>
            <w:vMerge/>
            <w:vAlign w:val="center"/>
            <w:hideMark/>
          </w:tcPr>
          <w:p w14:paraId="3356D0FB" w14:textId="77777777" w:rsidR="00142402" w:rsidRPr="002C7DF6" w:rsidRDefault="00142402" w:rsidP="00142402">
            <w:pPr>
              <w:spacing w:after="0" w:line="240" w:lineRule="auto"/>
              <w:rPr>
                <w:rFonts w:ascii="Arial" w:eastAsia="Times New Roman" w:hAnsi="Arial" w:cs="Arial"/>
                <w:sz w:val="20"/>
                <w:szCs w:val="20"/>
                <w:lang w:val="cs-CZ" w:eastAsia="pl-PL"/>
              </w:rPr>
            </w:pPr>
          </w:p>
        </w:tc>
      </w:tr>
    </w:tbl>
    <w:p w14:paraId="1195398B" w14:textId="77777777" w:rsidR="00142402" w:rsidRPr="002C7DF6" w:rsidRDefault="00142402" w:rsidP="00142402">
      <w:pPr>
        <w:spacing w:after="40"/>
        <w:ind w:left="426"/>
        <w:jc w:val="both"/>
        <w:rPr>
          <w:rFonts w:ascii="Arial" w:eastAsia="Times New Roman" w:hAnsi="Arial" w:cs="Arial"/>
          <w:sz w:val="20"/>
          <w:szCs w:val="20"/>
        </w:rPr>
      </w:pPr>
    </w:p>
    <w:p w14:paraId="24CD46B7" w14:textId="7972372F" w:rsidR="00142402" w:rsidRPr="002C7DF6" w:rsidRDefault="00142402" w:rsidP="00142402">
      <w:pPr>
        <w:spacing w:after="40"/>
        <w:ind w:left="426"/>
        <w:jc w:val="both"/>
        <w:rPr>
          <w:rFonts w:ascii="Arial" w:eastAsia="Times New Roman" w:hAnsi="Arial" w:cs="Arial"/>
          <w:sz w:val="20"/>
          <w:szCs w:val="20"/>
        </w:rPr>
      </w:pPr>
      <w:r w:rsidRPr="002C7DF6">
        <w:rPr>
          <w:rFonts w:ascii="Arial" w:eastAsia="Times New Roman" w:hAnsi="Arial" w:cs="Arial"/>
          <w:sz w:val="20"/>
          <w:szCs w:val="20"/>
        </w:rPr>
        <w:t>W kryterium „</w:t>
      </w:r>
      <w:r w:rsidRPr="002C7DF6">
        <w:rPr>
          <w:rFonts w:ascii="Arial" w:eastAsia="Times New Roman" w:hAnsi="Arial" w:cs="Arial"/>
          <w:b/>
          <w:sz w:val="20"/>
          <w:szCs w:val="20"/>
        </w:rPr>
        <w:t>Cena</w:t>
      </w:r>
      <w:r w:rsidRPr="002C7DF6">
        <w:rPr>
          <w:rFonts w:ascii="Arial" w:eastAsia="Times New Roman" w:hAnsi="Arial" w:cs="Arial"/>
          <w:sz w:val="20"/>
          <w:szCs w:val="20"/>
        </w:rPr>
        <w:t xml:space="preserve">” oferta może uzyskać </w:t>
      </w:r>
      <w:r w:rsidR="00CD22D6">
        <w:rPr>
          <w:rFonts w:ascii="Arial" w:eastAsia="Times New Roman" w:hAnsi="Arial" w:cs="Arial"/>
          <w:b/>
          <w:sz w:val="20"/>
          <w:szCs w:val="20"/>
        </w:rPr>
        <w:t xml:space="preserve">maksymalnie </w:t>
      </w:r>
      <w:r w:rsidR="00323513">
        <w:rPr>
          <w:rFonts w:ascii="Arial" w:eastAsia="Times New Roman" w:hAnsi="Arial" w:cs="Arial"/>
          <w:b/>
          <w:sz w:val="20"/>
          <w:szCs w:val="20"/>
        </w:rPr>
        <w:t>100</w:t>
      </w:r>
      <w:r w:rsidRPr="002C7DF6">
        <w:rPr>
          <w:rFonts w:ascii="Arial" w:eastAsia="Times New Roman" w:hAnsi="Arial" w:cs="Arial"/>
          <w:b/>
          <w:sz w:val="20"/>
          <w:szCs w:val="20"/>
        </w:rPr>
        <w:t xml:space="preserve"> punktów.</w:t>
      </w:r>
    </w:p>
    <w:p w14:paraId="4341C20A" w14:textId="77777777" w:rsidR="00142402" w:rsidRPr="00142402" w:rsidRDefault="00142402" w:rsidP="00142402">
      <w:pPr>
        <w:spacing w:after="40"/>
        <w:jc w:val="both"/>
        <w:rPr>
          <w:rFonts w:ascii="Arial" w:eastAsia="Times New Roman" w:hAnsi="Arial" w:cs="Arial"/>
          <w:sz w:val="20"/>
          <w:szCs w:val="20"/>
          <w:lang w:eastAsia="pl-PL"/>
        </w:rPr>
      </w:pPr>
    </w:p>
    <w:p w14:paraId="4CBDD592" w14:textId="6FEC4096" w:rsidR="00142402" w:rsidRPr="00142402" w:rsidRDefault="00142402" w:rsidP="00895A38">
      <w:pPr>
        <w:numPr>
          <w:ilvl w:val="0"/>
          <w:numId w:val="31"/>
        </w:numPr>
        <w:spacing w:after="0" w:line="240" w:lineRule="auto"/>
        <w:ind w:left="426" w:hanging="426"/>
        <w:jc w:val="both"/>
        <w:rPr>
          <w:rFonts w:ascii="Arial" w:eastAsia="Times New Roman" w:hAnsi="Arial" w:cs="Arial"/>
          <w:sz w:val="20"/>
          <w:szCs w:val="20"/>
        </w:rPr>
      </w:pPr>
      <w:r w:rsidRPr="00142402">
        <w:rPr>
          <w:rFonts w:ascii="Arial" w:eastAsia="Times New Roman" w:hAnsi="Arial" w:cs="Arial"/>
          <w:sz w:val="20"/>
          <w:szCs w:val="20"/>
        </w:rPr>
        <w:t>Liczba pu</w:t>
      </w:r>
      <w:r w:rsidR="00323513">
        <w:rPr>
          <w:rFonts w:ascii="Arial" w:eastAsia="Times New Roman" w:hAnsi="Arial" w:cs="Arial"/>
          <w:sz w:val="20"/>
          <w:szCs w:val="20"/>
        </w:rPr>
        <w:t xml:space="preserve">nktów uzyskanych w kryterium „Cena” </w:t>
      </w:r>
      <w:r w:rsidRPr="00142402">
        <w:rPr>
          <w:rFonts w:ascii="Arial" w:eastAsia="Times New Roman" w:hAnsi="Arial" w:cs="Arial"/>
          <w:sz w:val="20"/>
          <w:szCs w:val="20"/>
        </w:rPr>
        <w:t>będzie stanowić końcową ocenę oferty.</w:t>
      </w:r>
    </w:p>
    <w:p w14:paraId="29B71702" w14:textId="3C5F697D" w:rsidR="00142402" w:rsidRPr="00142402" w:rsidRDefault="00142402" w:rsidP="00895A38">
      <w:pPr>
        <w:numPr>
          <w:ilvl w:val="0"/>
          <w:numId w:val="31"/>
        </w:numPr>
        <w:spacing w:after="40" w:line="240" w:lineRule="auto"/>
        <w:ind w:left="425" w:hanging="425"/>
        <w:jc w:val="both"/>
        <w:rPr>
          <w:rFonts w:ascii="Arial" w:eastAsia="Times New Roman" w:hAnsi="Arial" w:cs="Arial"/>
          <w:sz w:val="20"/>
          <w:szCs w:val="20"/>
          <w:lang w:eastAsia="pl-PL"/>
        </w:rPr>
      </w:pPr>
      <w:r w:rsidRPr="00142402">
        <w:rPr>
          <w:rFonts w:ascii="Arial" w:eastAsia="Times New Roman" w:hAnsi="Arial" w:cs="Arial"/>
          <w:sz w:val="20"/>
          <w:szCs w:val="20"/>
          <w:lang w:eastAsia="pl-PL"/>
        </w:rPr>
        <w:t>Oceny dokonywać będą członkowie komisji przetargowej, stosując zasadę iż oferta nieodrzucona w Zadaniu 1, Zadaniu 2,</w:t>
      </w:r>
      <w:r w:rsidRPr="00142402">
        <w:rPr>
          <w:rFonts w:ascii="Arial" w:eastAsia="Times New Roman" w:hAnsi="Arial" w:cs="Arial"/>
          <w:b/>
          <w:sz w:val="20"/>
          <w:szCs w:val="20"/>
          <w:lang w:eastAsia="pl-PL"/>
        </w:rPr>
        <w:t xml:space="preserve"> </w:t>
      </w:r>
      <w:r w:rsidRPr="00142402">
        <w:rPr>
          <w:rFonts w:ascii="Arial" w:eastAsia="Times New Roman" w:hAnsi="Arial" w:cs="Arial"/>
          <w:sz w:val="20"/>
          <w:szCs w:val="20"/>
          <w:lang w:eastAsia="pl-PL"/>
        </w:rPr>
        <w:t>zawierająca najkorzystniejszy bilans kryteriów oceny ofert wskazanych powyżej jest ofertą najkorzystniejszą.</w:t>
      </w:r>
    </w:p>
    <w:p w14:paraId="6FFA80D0" w14:textId="45BFDD9A" w:rsidR="00142402" w:rsidRPr="00142402" w:rsidRDefault="00323513" w:rsidP="00895A38">
      <w:pPr>
        <w:numPr>
          <w:ilvl w:val="0"/>
          <w:numId w:val="31"/>
        </w:numPr>
        <w:spacing w:after="40" w:line="240" w:lineRule="auto"/>
        <w:ind w:left="425" w:hanging="425"/>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Liczba punktów za </w:t>
      </w:r>
      <w:r w:rsidR="00142402" w:rsidRPr="00142402">
        <w:rPr>
          <w:rFonts w:ascii="Arial" w:eastAsia="Times New Roman" w:hAnsi="Arial" w:cs="Arial"/>
          <w:sz w:val="20"/>
          <w:szCs w:val="20"/>
          <w:lang w:eastAsia="pl-PL"/>
        </w:rPr>
        <w:t>kryteria oceny ofert zostanie przyznana z dokładnością do dwóch miejsc po przecinku.</w:t>
      </w:r>
    </w:p>
    <w:p w14:paraId="782CAAA3" w14:textId="77777777" w:rsidR="00142402" w:rsidRPr="00142402" w:rsidRDefault="00142402" w:rsidP="00895A38">
      <w:pPr>
        <w:numPr>
          <w:ilvl w:val="0"/>
          <w:numId w:val="31"/>
        </w:numPr>
        <w:spacing w:after="40" w:line="240" w:lineRule="auto"/>
        <w:ind w:left="425" w:hanging="425"/>
        <w:jc w:val="both"/>
        <w:rPr>
          <w:rFonts w:ascii="Arial" w:eastAsia="Times New Roman" w:hAnsi="Arial" w:cs="Arial"/>
          <w:sz w:val="20"/>
          <w:szCs w:val="20"/>
          <w:lang w:eastAsia="pl-PL"/>
        </w:rPr>
      </w:pPr>
      <w:r w:rsidRPr="00142402">
        <w:rPr>
          <w:rFonts w:ascii="Arial" w:eastAsia="Times New Roman" w:hAnsi="Arial" w:cs="Arial"/>
          <w:sz w:val="20"/>
          <w:szCs w:val="20"/>
          <w:lang w:eastAsia="pl-PL"/>
        </w:rPr>
        <w:t>Zamawiający udzieli zamówienia Wykonawcy, którego oferta odpowiadać będzie wszystkim wymaganiom przedstawionym w ustawie PZP, oraz w SIWZ i zostanie oceniona jako najkorzystniejsza w oparciu o podane kryteria wyboru.</w:t>
      </w:r>
    </w:p>
    <w:p w14:paraId="649B31D0" w14:textId="77777777" w:rsidR="00142402" w:rsidRPr="00142402" w:rsidRDefault="00142402" w:rsidP="00895A38">
      <w:pPr>
        <w:numPr>
          <w:ilvl w:val="0"/>
          <w:numId w:val="31"/>
        </w:numPr>
        <w:spacing w:after="40" w:line="240" w:lineRule="auto"/>
        <w:ind w:left="425" w:hanging="425"/>
        <w:jc w:val="both"/>
        <w:rPr>
          <w:rFonts w:ascii="Arial" w:eastAsia="Times New Roman" w:hAnsi="Arial" w:cs="Arial"/>
          <w:sz w:val="20"/>
          <w:szCs w:val="20"/>
          <w:lang w:eastAsia="pl-PL"/>
        </w:rPr>
      </w:pPr>
      <w:r w:rsidRPr="00142402">
        <w:rPr>
          <w:rFonts w:ascii="Arial" w:eastAsia="Times New Roman" w:hAnsi="Arial" w:cs="Arial"/>
          <w:sz w:val="20"/>
          <w:szCs w:val="20"/>
          <w:lang w:eastAsia="pl-PL"/>
        </w:rPr>
        <w:t>Zamawiający nie przewiduje</w:t>
      </w:r>
      <w:r w:rsidRPr="00142402">
        <w:rPr>
          <w:rFonts w:ascii="Arial" w:eastAsia="Times New Roman" w:hAnsi="Arial" w:cs="Arial"/>
          <w:b/>
          <w:sz w:val="20"/>
          <w:szCs w:val="20"/>
          <w:lang w:eastAsia="pl-PL"/>
        </w:rPr>
        <w:t xml:space="preserve"> </w:t>
      </w:r>
      <w:r w:rsidRPr="00142402">
        <w:rPr>
          <w:rFonts w:ascii="Arial" w:eastAsia="Times New Roman" w:hAnsi="Arial" w:cs="Arial"/>
          <w:sz w:val="20"/>
          <w:szCs w:val="20"/>
          <w:lang w:eastAsia="pl-PL"/>
        </w:rPr>
        <w:t>przeprowadzenia</w:t>
      </w:r>
      <w:r w:rsidRPr="001A6E43">
        <w:rPr>
          <w:rFonts w:ascii="Arial" w:eastAsia="Times New Roman" w:hAnsi="Arial" w:cs="Arial"/>
          <w:color w:val="000000" w:themeColor="text1"/>
          <w:sz w:val="20"/>
          <w:szCs w:val="20"/>
          <w:lang w:eastAsia="pl-PL"/>
        </w:rPr>
        <w:t xml:space="preserve"> dogrywki</w:t>
      </w:r>
      <w:r w:rsidRPr="001A6E43">
        <w:rPr>
          <w:rFonts w:ascii="Arial" w:eastAsia="Times New Roman" w:hAnsi="Arial" w:cs="Arial"/>
          <w:i/>
          <w:color w:val="000000" w:themeColor="text1"/>
          <w:sz w:val="20"/>
          <w:szCs w:val="20"/>
          <w:u w:val="single"/>
          <w:lang w:eastAsia="pl-PL"/>
        </w:rPr>
        <w:t xml:space="preserve"> </w:t>
      </w:r>
      <w:r w:rsidRPr="00142402">
        <w:rPr>
          <w:rFonts w:ascii="Arial" w:eastAsia="Times New Roman" w:hAnsi="Arial" w:cs="Arial"/>
          <w:sz w:val="20"/>
          <w:szCs w:val="20"/>
          <w:lang w:eastAsia="pl-PL"/>
        </w:rPr>
        <w:t>w formie aukcji elektronicznej.</w:t>
      </w:r>
    </w:p>
    <w:p w14:paraId="30D2E97B" w14:textId="77777777" w:rsidR="00142402" w:rsidRPr="00142402" w:rsidRDefault="00142402" w:rsidP="00895A38">
      <w:pPr>
        <w:numPr>
          <w:ilvl w:val="0"/>
          <w:numId w:val="31"/>
        </w:numPr>
        <w:spacing w:after="40" w:line="240" w:lineRule="auto"/>
        <w:ind w:left="425" w:hanging="425"/>
        <w:jc w:val="both"/>
        <w:rPr>
          <w:rFonts w:ascii="Arial" w:eastAsia="Times New Roman" w:hAnsi="Arial" w:cs="Arial"/>
          <w:sz w:val="20"/>
          <w:szCs w:val="20"/>
          <w:lang w:eastAsia="pl-PL"/>
        </w:rPr>
      </w:pPr>
      <w:r w:rsidRPr="00142402">
        <w:rPr>
          <w:rFonts w:ascii="Arial" w:eastAsia="Times New Roman" w:hAnsi="Arial" w:cs="Arial"/>
          <w:sz w:val="20"/>
          <w:szCs w:val="20"/>
          <w:lang w:eastAsia="pl-PL"/>
        </w:rPr>
        <w:t>Zamawiający poinformuje niezwłocznie wszystkich wykonawców o:</w:t>
      </w:r>
    </w:p>
    <w:p w14:paraId="2653E342" w14:textId="77777777" w:rsidR="00142402" w:rsidRPr="00142402" w:rsidRDefault="00142402" w:rsidP="00142402">
      <w:pPr>
        <w:numPr>
          <w:ilvl w:val="1"/>
          <w:numId w:val="29"/>
        </w:numPr>
        <w:tabs>
          <w:tab w:val="left" w:pos="851"/>
        </w:tabs>
        <w:spacing w:after="40" w:line="240" w:lineRule="auto"/>
        <w:ind w:left="851" w:hanging="425"/>
        <w:jc w:val="both"/>
        <w:rPr>
          <w:rFonts w:ascii="Arial" w:eastAsia="Times New Roman" w:hAnsi="Arial" w:cs="Arial"/>
          <w:sz w:val="20"/>
          <w:szCs w:val="20"/>
        </w:rPr>
      </w:pPr>
      <w:r w:rsidRPr="00142402">
        <w:rPr>
          <w:rFonts w:ascii="Arial" w:eastAsia="Times New Roman" w:hAnsi="Arial" w:cs="Arial"/>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7B423111" w14:textId="77777777" w:rsidR="00142402" w:rsidRPr="00142402" w:rsidRDefault="00142402" w:rsidP="00142402">
      <w:pPr>
        <w:numPr>
          <w:ilvl w:val="1"/>
          <w:numId w:val="29"/>
        </w:numPr>
        <w:tabs>
          <w:tab w:val="left" w:pos="851"/>
        </w:tabs>
        <w:spacing w:after="40" w:line="240" w:lineRule="auto"/>
        <w:ind w:hanging="1014"/>
        <w:jc w:val="both"/>
        <w:rPr>
          <w:rFonts w:ascii="Arial" w:eastAsia="Times New Roman" w:hAnsi="Arial" w:cs="Arial"/>
          <w:sz w:val="20"/>
          <w:szCs w:val="20"/>
        </w:rPr>
      </w:pPr>
      <w:r w:rsidRPr="00142402">
        <w:rPr>
          <w:rFonts w:ascii="Arial" w:eastAsia="Times New Roman" w:hAnsi="Arial" w:cs="Arial"/>
          <w:sz w:val="20"/>
          <w:szCs w:val="20"/>
        </w:rPr>
        <w:t>wykonawcach, którzy zostali wykluczeni,</w:t>
      </w:r>
    </w:p>
    <w:p w14:paraId="35614E11" w14:textId="77777777" w:rsidR="00142402" w:rsidRDefault="00142402" w:rsidP="00142402">
      <w:pPr>
        <w:numPr>
          <w:ilvl w:val="1"/>
          <w:numId w:val="29"/>
        </w:numPr>
        <w:tabs>
          <w:tab w:val="left" w:pos="851"/>
        </w:tabs>
        <w:spacing w:after="40" w:line="240" w:lineRule="auto"/>
        <w:ind w:left="851" w:hanging="425"/>
        <w:jc w:val="both"/>
        <w:rPr>
          <w:rFonts w:ascii="Arial" w:eastAsia="Times New Roman" w:hAnsi="Arial" w:cs="Arial"/>
          <w:sz w:val="20"/>
          <w:szCs w:val="20"/>
        </w:rPr>
      </w:pPr>
      <w:r w:rsidRPr="00142402">
        <w:rPr>
          <w:rFonts w:ascii="Arial" w:eastAsia="Times New Roman" w:hAnsi="Arial" w:cs="Arial"/>
          <w:sz w:val="20"/>
          <w:szCs w:val="20"/>
        </w:rPr>
        <w:t>wykonawcach, których oferty zostały odrzucone, powodach odrzucenia oferty, a w przypadkach, o których mowa w art. 89 ust. 4 i 5</w:t>
      </w:r>
      <w:r w:rsidRPr="00142402">
        <w:rPr>
          <w:rFonts w:ascii="Verdana" w:eastAsia="Verdana" w:hAnsi="Verdana" w:cs="Verdana"/>
          <w:b/>
          <w:bCs/>
          <w:sz w:val="20"/>
          <w:szCs w:val="20"/>
          <w:shd w:val="clear" w:color="auto" w:fill="FFFFFF"/>
        </w:rPr>
        <w:t xml:space="preserve"> ustawy Pzp,</w:t>
      </w:r>
      <w:r w:rsidRPr="00142402">
        <w:rPr>
          <w:rFonts w:ascii="Arial" w:eastAsia="Times New Roman" w:hAnsi="Arial" w:cs="Arial"/>
          <w:sz w:val="20"/>
          <w:szCs w:val="20"/>
        </w:rPr>
        <w:t xml:space="preserve"> braku równoważności lub braku spełniania wymagań dotyczących wydajności lub funkcjonalności,</w:t>
      </w:r>
    </w:p>
    <w:p w14:paraId="676BC1B1" w14:textId="2BF29D36" w:rsidR="009A387E" w:rsidRPr="00142402" w:rsidRDefault="009A387E" w:rsidP="00142402">
      <w:pPr>
        <w:numPr>
          <w:ilvl w:val="1"/>
          <w:numId w:val="29"/>
        </w:numPr>
        <w:tabs>
          <w:tab w:val="left" w:pos="851"/>
        </w:tabs>
        <w:spacing w:after="40" w:line="240" w:lineRule="auto"/>
        <w:ind w:left="851" w:hanging="425"/>
        <w:jc w:val="both"/>
        <w:rPr>
          <w:rFonts w:ascii="Arial" w:eastAsia="Times New Roman" w:hAnsi="Arial" w:cs="Arial"/>
          <w:sz w:val="20"/>
          <w:szCs w:val="20"/>
        </w:rPr>
      </w:pPr>
      <w:r>
        <w:rPr>
          <w:rFonts w:ascii="Arial" w:eastAsia="Times New Roman" w:hAnsi="Arial" w:cs="Arial"/>
          <w:sz w:val="20"/>
          <w:szCs w:val="20"/>
        </w:rPr>
        <w:t>unieważnieniu postępowania,</w:t>
      </w:r>
    </w:p>
    <w:p w14:paraId="70FCA370" w14:textId="77777777" w:rsidR="00142402" w:rsidRPr="00142402" w:rsidRDefault="00142402" w:rsidP="00142402">
      <w:pPr>
        <w:spacing w:after="58"/>
        <w:ind w:left="851" w:hanging="425"/>
        <w:jc w:val="both"/>
        <w:rPr>
          <w:rFonts w:ascii="Arial" w:eastAsia="Verdana" w:hAnsi="Arial" w:cs="Arial"/>
          <w:sz w:val="20"/>
          <w:szCs w:val="20"/>
        </w:rPr>
      </w:pPr>
      <w:r w:rsidRPr="00142402">
        <w:rPr>
          <w:rFonts w:ascii="Arial" w:eastAsia="Verdana" w:hAnsi="Arial" w:cs="Arial"/>
          <w:sz w:val="20"/>
          <w:szCs w:val="20"/>
        </w:rPr>
        <w:t>- podając uzasadnienie faktyczne i prawne.</w:t>
      </w:r>
    </w:p>
    <w:p w14:paraId="46070095" w14:textId="62FC30C8" w:rsidR="0006626B" w:rsidRDefault="00142402" w:rsidP="00895A38">
      <w:pPr>
        <w:numPr>
          <w:ilvl w:val="0"/>
          <w:numId w:val="31"/>
        </w:numPr>
        <w:spacing w:after="58" w:line="240" w:lineRule="auto"/>
        <w:ind w:left="426" w:hanging="426"/>
        <w:jc w:val="both"/>
        <w:rPr>
          <w:rFonts w:ascii="Arial" w:eastAsia="Verdana" w:hAnsi="Arial" w:cs="Arial"/>
          <w:sz w:val="20"/>
          <w:szCs w:val="20"/>
        </w:rPr>
      </w:pPr>
      <w:r w:rsidRPr="00142402">
        <w:rPr>
          <w:rFonts w:ascii="Arial" w:eastAsia="Verdana" w:hAnsi="Arial" w:cs="Arial"/>
          <w:sz w:val="20"/>
          <w:szCs w:val="20"/>
        </w:rPr>
        <w:t xml:space="preserve">Zamawiający udostępni informacje, o których mowa w </w:t>
      </w:r>
      <w:r w:rsidR="00395B1D">
        <w:rPr>
          <w:rFonts w:ascii="Arial" w:eastAsia="Verdana" w:hAnsi="Arial" w:cs="Arial"/>
          <w:sz w:val="20"/>
          <w:szCs w:val="20"/>
        </w:rPr>
        <w:t xml:space="preserve">ust. 8 </w:t>
      </w:r>
      <w:r w:rsidRPr="00142402">
        <w:rPr>
          <w:rFonts w:ascii="Arial" w:eastAsia="Verdana" w:hAnsi="Arial" w:cs="Arial"/>
          <w:sz w:val="20"/>
          <w:szCs w:val="20"/>
        </w:rPr>
        <w:t xml:space="preserve">pkt 1) </w:t>
      </w:r>
      <w:r w:rsidR="00395B1D">
        <w:rPr>
          <w:rFonts w:ascii="Arial" w:eastAsia="Verdana" w:hAnsi="Arial" w:cs="Arial"/>
          <w:sz w:val="20"/>
          <w:szCs w:val="20"/>
        </w:rPr>
        <w:t xml:space="preserve">i 4) </w:t>
      </w:r>
      <w:r w:rsidRPr="00142402">
        <w:rPr>
          <w:rFonts w:ascii="Arial" w:eastAsia="Verdana" w:hAnsi="Arial" w:cs="Arial"/>
          <w:sz w:val="20"/>
          <w:szCs w:val="20"/>
        </w:rPr>
        <w:t>powyżej, na stronie internetowej.</w:t>
      </w:r>
    </w:p>
    <w:p w14:paraId="14B85323" w14:textId="77777777" w:rsidR="00D6052D" w:rsidRDefault="00D6052D" w:rsidP="00142402">
      <w:pPr>
        <w:spacing w:after="40"/>
        <w:jc w:val="both"/>
        <w:rPr>
          <w:rFonts w:ascii="Arial" w:eastAsia="Times New Roman" w:hAnsi="Arial" w:cs="Arial"/>
          <w:sz w:val="20"/>
          <w:szCs w:val="20"/>
          <w:lang w:eastAsia="pl-PL"/>
        </w:rPr>
      </w:pPr>
    </w:p>
    <w:p w14:paraId="7E5A2088" w14:textId="77777777" w:rsidR="00D6052D" w:rsidRPr="00142402" w:rsidRDefault="00D6052D" w:rsidP="00142402">
      <w:pPr>
        <w:spacing w:after="40"/>
        <w:jc w:val="both"/>
        <w:rPr>
          <w:rFonts w:ascii="Arial" w:eastAsia="Times New Roman" w:hAnsi="Arial" w:cs="Arial"/>
          <w:sz w:val="20"/>
          <w:szCs w:val="20"/>
          <w:lang w:eastAsia="pl-PL"/>
        </w:rPr>
      </w:pPr>
    </w:p>
    <w:p w14:paraId="5773C5C3" w14:textId="77777777" w:rsidR="00142402" w:rsidRPr="00142402" w:rsidRDefault="00142402" w:rsidP="00142402">
      <w:pPr>
        <w:numPr>
          <w:ilvl w:val="2"/>
          <w:numId w:val="26"/>
        </w:numPr>
        <w:spacing w:after="40" w:line="240" w:lineRule="auto"/>
        <w:ind w:left="709"/>
        <w:jc w:val="both"/>
        <w:rPr>
          <w:rFonts w:ascii="Arial" w:eastAsia="Times New Roman" w:hAnsi="Arial" w:cs="Arial"/>
          <w:b/>
          <w:sz w:val="20"/>
          <w:szCs w:val="20"/>
        </w:rPr>
      </w:pPr>
      <w:r w:rsidRPr="00142402">
        <w:rPr>
          <w:rFonts w:ascii="Arial" w:eastAsia="Times New Roman" w:hAnsi="Arial" w:cs="Arial"/>
          <w:b/>
          <w:sz w:val="20"/>
          <w:szCs w:val="20"/>
        </w:rPr>
        <w:t>INFORMACJE O FORMALNOŚCIACH, JAKIE POWINNY BYĆ DOPEŁNIONE PO WYBORZE OFERTY W CELU ZAWARCIA UMOWY W SPRAWIE ZAMÓWIENIA PUBLICZNEGO.</w:t>
      </w:r>
    </w:p>
    <w:p w14:paraId="0F76B7EA" w14:textId="77777777" w:rsidR="00142402" w:rsidRPr="00142402" w:rsidRDefault="00142402" w:rsidP="00142402">
      <w:pPr>
        <w:keepNext/>
        <w:tabs>
          <w:tab w:val="num" w:pos="480"/>
        </w:tabs>
        <w:suppressAutoHyphens/>
        <w:spacing w:after="40"/>
        <w:jc w:val="both"/>
        <w:rPr>
          <w:rFonts w:ascii="Arial" w:eastAsia="Times New Roman" w:hAnsi="Arial" w:cs="Arial"/>
          <w:sz w:val="20"/>
          <w:szCs w:val="20"/>
          <w:lang w:eastAsia="pl-PL"/>
        </w:rPr>
      </w:pPr>
    </w:p>
    <w:p w14:paraId="587A38F7" w14:textId="77777777" w:rsidR="00142402" w:rsidRPr="00142402" w:rsidRDefault="00142402" w:rsidP="00142402">
      <w:pPr>
        <w:numPr>
          <w:ilvl w:val="0"/>
          <w:numId w:val="32"/>
        </w:numPr>
        <w:tabs>
          <w:tab w:val="num" w:pos="426"/>
        </w:tabs>
        <w:spacing w:after="40" w:line="240" w:lineRule="auto"/>
        <w:ind w:left="426" w:hanging="426"/>
        <w:jc w:val="both"/>
        <w:rPr>
          <w:rFonts w:ascii="Arial" w:eastAsia="Times New Roman" w:hAnsi="Arial" w:cs="Arial"/>
          <w:sz w:val="20"/>
          <w:szCs w:val="20"/>
          <w:lang w:eastAsia="pl-PL"/>
        </w:rPr>
      </w:pPr>
      <w:r w:rsidRPr="00142402">
        <w:rPr>
          <w:rFonts w:ascii="Arial" w:eastAsia="Times New Roman" w:hAnsi="Arial" w:cs="Arial"/>
          <w:sz w:val="20"/>
          <w:szCs w:val="20"/>
          <w:lang w:eastAsia="pl-PL"/>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63E834F8" w14:textId="713DD84B" w:rsidR="00142402" w:rsidRPr="00142402" w:rsidRDefault="00142402" w:rsidP="00142402">
      <w:pPr>
        <w:numPr>
          <w:ilvl w:val="0"/>
          <w:numId w:val="32"/>
        </w:numPr>
        <w:tabs>
          <w:tab w:val="num" w:pos="426"/>
        </w:tabs>
        <w:spacing w:after="40" w:line="240" w:lineRule="auto"/>
        <w:ind w:left="426" w:hanging="426"/>
        <w:jc w:val="both"/>
        <w:rPr>
          <w:rFonts w:ascii="Arial" w:eastAsia="Times New Roman" w:hAnsi="Arial" w:cs="Arial"/>
          <w:sz w:val="20"/>
          <w:szCs w:val="20"/>
          <w:lang w:eastAsia="pl-PL"/>
        </w:rPr>
      </w:pPr>
      <w:r w:rsidRPr="00142402">
        <w:rPr>
          <w:rFonts w:ascii="Arial" w:eastAsia="Times New Roman" w:hAnsi="Arial" w:cs="Arial"/>
          <w:sz w:val="20"/>
          <w:szCs w:val="20"/>
          <w:lang w:eastAsia="pl-PL"/>
        </w:rPr>
        <w:t>Zawarcie umowy nastąpi wg wzoru umowy Zamawiającego</w:t>
      </w:r>
      <w:r w:rsidR="008F26F3">
        <w:rPr>
          <w:rFonts w:ascii="Arial" w:eastAsia="Times New Roman" w:hAnsi="Arial" w:cs="Arial"/>
          <w:sz w:val="20"/>
          <w:szCs w:val="20"/>
          <w:lang w:eastAsia="pl-PL"/>
        </w:rPr>
        <w:t xml:space="preserve"> stanowiącego Załącznik nr 9</w:t>
      </w:r>
      <w:r w:rsidRPr="00142402">
        <w:rPr>
          <w:rFonts w:ascii="Arial" w:eastAsia="Times New Roman" w:hAnsi="Arial" w:cs="Arial"/>
          <w:sz w:val="20"/>
          <w:szCs w:val="20"/>
          <w:lang w:eastAsia="pl-PL"/>
        </w:rPr>
        <w:t>.</w:t>
      </w:r>
    </w:p>
    <w:p w14:paraId="5E44F4BE" w14:textId="77777777" w:rsidR="00142402" w:rsidRPr="00142402" w:rsidRDefault="00142402" w:rsidP="00142402">
      <w:pPr>
        <w:numPr>
          <w:ilvl w:val="0"/>
          <w:numId w:val="32"/>
        </w:numPr>
        <w:tabs>
          <w:tab w:val="num" w:pos="426"/>
        </w:tabs>
        <w:spacing w:after="40" w:line="240" w:lineRule="auto"/>
        <w:ind w:left="426" w:hanging="426"/>
        <w:jc w:val="both"/>
        <w:rPr>
          <w:rFonts w:ascii="Arial" w:eastAsia="Times New Roman" w:hAnsi="Arial" w:cs="Arial"/>
          <w:sz w:val="20"/>
          <w:szCs w:val="20"/>
          <w:lang w:eastAsia="pl-PL"/>
        </w:rPr>
      </w:pPr>
      <w:r w:rsidRPr="00142402">
        <w:rPr>
          <w:rFonts w:ascii="Arial" w:eastAsia="Times New Roman" w:hAnsi="Arial" w:cs="Arial"/>
          <w:sz w:val="20"/>
          <w:szCs w:val="20"/>
          <w:lang w:eastAsia="pl-PL"/>
        </w:rPr>
        <w:t>Postanowienia ustalone we wzorze umowy nie podlegają negocjacjom.</w:t>
      </w:r>
    </w:p>
    <w:p w14:paraId="166E1762" w14:textId="77777777" w:rsidR="00142402" w:rsidRPr="00142402" w:rsidRDefault="00142402" w:rsidP="00142402">
      <w:pPr>
        <w:numPr>
          <w:ilvl w:val="0"/>
          <w:numId w:val="32"/>
        </w:numPr>
        <w:tabs>
          <w:tab w:val="num" w:pos="426"/>
        </w:tabs>
        <w:spacing w:after="40" w:line="240" w:lineRule="auto"/>
        <w:ind w:left="426" w:hanging="426"/>
        <w:jc w:val="both"/>
        <w:rPr>
          <w:rFonts w:ascii="Arial" w:eastAsia="Times New Roman" w:hAnsi="Arial" w:cs="Arial"/>
          <w:sz w:val="20"/>
          <w:szCs w:val="20"/>
          <w:lang w:eastAsia="pl-PL"/>
        </w:rPr>
      </w:pPr>
      <w:r w:rsidRPr="00142402">
        <w:rPr>
          <w:rFonts w:ascii="Arial" w:eastAsia="Times New Roman" w:hAnsi="Arial" w:cs="Arial"/>
          <w:sz w:val="20"/>
          <w:szCs w:val="20"/>
          <w:lang w:eastAsia="pl-PL"/>
        </w:rPr>
        <w:t xml:space="preserve">Jeżeli Wykonawca o którym mowa w art. 24aa ust. 1 ustawy PZP, uchyla się od zawarcia umowy lub nie wnosi wymaganego zabezpieczenia należytego wykonania umowy, zamawiający może zbadać, czy nie podlega wykluczeniu oraz czy spełnia warunki udziału w postępowaniu </w:t>
      </w:r>
      <w:r w:rsidRPr="00142402">
        <w:rPr>
          <w:rFonts w:ascii="Arial" w:eastAsia="Times New Roman" w:hAnsi="Arial" w:cs="Arial"/>
          <w:sz w:val="20"/>
          <w:szCs w:val="20"/>
          <w:lang w:eastAsia="pl-PL"/>
        </w:rPr>
        <w:lastRenderedPageBreak/>
        <w:t>wykonawca, który złożył ofertę najwyżej ocenioną spośród pozostałych ofert (art. 24aa ust. 2 ustawy PZP).</w:t>
      </w:r>
    </w:p>
    <w:p w14:paraId="1883D5D5" w14:textId="77777777" w:rsidR="00142402" w:rsidRPr="00142402" w:rsidRDefault="00142402" w:rsidP="00142402">
      <w:pPr>
        <w:spacing w:after="40"/>
        <w:ind w:left="425"/>
        <w:jc w:val="both"/>
        <w:rPr>
          <w:rFonts w:ascii="Arial" w:eastAsia="Times New Roman" w:hAnsi="Arial" w:cs="Arial"/>
          <w:sz w:val="20"/>
          <w:szCs w:val="20"/>
          <w:lang w:eastAsia="pl-PL"/>
        </w:rPr>
      </w:pPr>
    </w:p>
    <w:p w14:paraId="14AF0DF2" w14:textId="77777777" w:rsidR="00142402" w:rsidRPr="00142402" w:rsidRDefault="00142402" w:rsidP="00142402">
      <w:pPr>
        <w:numPr>
          <w:ilvl w:val="2"/>
          <w:numId w:val="26"/>
        </w:numPr>
        <w:spacing w:after="40" w:line="240" w:lineRule="auto"/>
        <w:ind w:left="709"/>
        <w:jc w:val="both"/>
        <w:rPr>
          <w:rFonts w:ascii="Arial" w:eastAsia="Times New Roman" w:hAnsi="Arial" w:cs="Arial"/>
          <w:b/>
          <w:sz w:val="20"/>
          <w:szCs w:val="20"/>
        </w:rPr>
      </w:pPr>
      <w:r w:rsidRPr="00142402">
        <w:rPr>
          <w:rFonts w:ascii="Arial" w:eastAsia="Times New Roman" w:hAnsi="Arial" w:cs="Arial"/>
          <w:b/>
          <w:sz w:val="20"/>
          <w:szCs w:val="20"/>
        </w:rPr>
        <w:t>WYMAGANIA DOTYCZĄCE ZABEZPIECZENIA NALEŻYTEGO WYKONANIA UMOWY.</w:t>
      </w:r>
    </w:p>
    <w:p w14:paraId="1AB6ADEB" w14:textId="77777777" w:rsidR="00142402" w:rsidRPr="00142402" w:rsidRDefault="00142402" w:rsidP="00142402">
      <w:pPr>
        <w:keepNext/>
        <w:tabs>
          <w:tab w:val="num" w:pos="480"/>
        </w:tabs>
        <w:spacing w:after="40"/>
        <w:jc w:val="both"/>
        <w:rPr>
          <w:rFonts w:ascii="Arial" w:eastAsia="Times New Roman" w:hAnsi="Arial" w:cs="Arial"/>
          <w:sz w:val="20"/>
          <w:szCs w:val="20"/>
          <w:lang w:eastAsia="pl-PL"/>
        </w:rPr>
      </w:pPr>
    </w:p>
    <w:p w14:paraId="6D3AE244" w14:textId="77777777" w:rsidR="00142402" w:rsidRPr="00142402" w:rsidRDefault="00142402" w:rsidP="00142402">
      <w:pPr>
        <w:numPr>
          <w:ilvl w:val="1"/>
          <w:numId w:val="33"/>
        </w:numPr>
        <w:tabs>
          <w:tab w:val="num" w:pos="426"/>
        </w:tabs>
        <w:spacing w:after="40" w:line="240" w:lineRule="auto"/>
        <w:ind w:left="426" w:hanging="426"/>
        <w:jc w:val="both"/>
        <w:rPr>
          <w:rFonts w:ascii="Arial" w:eastAsia="Times New Roman" w:hAnsi="Arial" w:cs="Arial"/>
          <w:sz w:val="20"/>
          <w:szCs w:val="20"/>
          <w:lang w:eastAsia="pl-PL"/>
        </w:rPr>
      </w:pPr>
      <w:r w:rsidRPr="00142402">
        <w:rPr>
          <w:rFonts w:ascii="Arial" w:eastAsia="Times New Roman" w:hAnsi="Arial" w:cs="Arial"/>
          <w:sz w:val="20"/>
          <w:szCs w:val="20"/>
          <w:lang w:eastAsia="pl-PL"/>
        </w:rPr>
        <w:t xml:space="preserve">Wykonawca, którego oferta zostanie wybrana, zobowiązany będzie do wniesienia zabezpieczenia należytego wykonania umowy najpóźniej w dniu jej zawarcia, w wysokości </w:t>
      </w:r>
      <w:r w:rsidRPr="00142402">
        <w:rPr>
          <w:rFonts w:ascii="Arial" w:eastAsia="Times New Roman" w:hAnsi="Arial" w:cs="Arial"/>
          <w:b/>
          <w:sz w:val="20"/>
          <w:szCs w:val="20"/>
          <w:lang w:eastAsia="pl-PL"/>
        </w:rPr>
        <w:t>10 % ceny całkowitej brutto podanej w ofercie</w:t>
      </w:r>
      <w:r w:rsidRPr="00142402">
        <w:rPr>
          <w:rFonts w:ascii="Arial" w:eastAsia="Times New Roman" w:hAnsi="Arial" w:cs="Arial"/>
          <w:sz w:val="20"/>
          <w:szCs w:val="20"/>
          <w:lang w:eastAsia="pl-PL"/>
        </w:rPr>
        <w:t>. </w:t>
      </w:r>
    </w:p>
    <w:p w14:paraId="07073900" w14:textId="77777777" w:rsidR="00142402" w:rsidRPr="00142402" w:rsidRDefault="00142402" w:rsidP="00142402">
      <w:pPr>
        <w:numPr>
          <w:ilvl w:val="1"/>
          <w:numId w:val="33"/>
        </w:numPr>
        <w:tabs>
          <w:tab w:val="num" w:pos="426"/>
        </w:tabs>
        <w:spacing w:after="40" w:line="240" w:lineRule="auto"/>
        <w:ind w:left="426" w:hanging="426"/>
        <w:jc w:val="both"/>
        <w:rPr>
          <w:rFonts w:ascii="Arial" w:eastAsia="Times New Roman" w:hAnsi="Arial" w:cs="Arial"/>
          <w:sz w:val="20"/>
          <w:szCs w:val="20"/>
          <w:lang w:eastAsia="pl-PL"/>
        </w:rPr>
      </w:pPr>
      <w:r w:rsidRPr="00142402">
        <w:rPr>
          <w:rFonts w:ascii="Arial" w:eastAsia="Times New Roman" w:hAnsi="Arial" w:cs="Arial"/>
          <w:sz w:val="20"/>
          <w:szCs w:val="20"/>
          <w:lang w:eastAsia="pl-PL"/>
        </w:rPr>
        <w:t>Zabezpieczenie może być wnoszone według wyboru Wykonawcy w jednej lub w kilku następujących formach:</w:t>
      </w:r>
    </w:p>
    <w:p w14:paraId="3B2276DD" w14:textId="77777777" w:rsidR="00142402" w:rsidRPr="00142402" w:rsidRDefault="00142402" w:rsidP="00142402">
      <w:pPr>
        <w:numPr>
          <w:ilvl w:val="0"/>
          <w:numId w:val="34"/>
        </w:numPr>
        <w:tabs>
          <w:tab w:val="left" w:pos="851"/>
        </w:tabs>
        <w:spacing w:after="40" w:line="240" w:lineRule="auto"/>
        <w:ind w:left="851" w:hanging="425"/>
        <w:jc w:val="both"/>
        <w:rPr>
          <w:rFonts w:ascii="Arial" w:eastAsia="Times New Roman" w:hAnsi="Arial" w:cs="Arial"/>
          <w:sz w:val="20"/>
          <w:szCs w:val="20"/>
          <w:lang w:eastAsia="pl-PL"/>
        </w:rPr>
      </w:pPr>
      <w:r w:rsidRPr="00142402">
        <w:rPr>
          <w:rFonts w:ascii="Arial" w:eastAsia="Times New Roman" w:hAnsi="Arial" w:cs="Arial"/>
          <w:sz w:val="20"/>
          <w:szCs w:val="20"/>
          <w:lang w:eastAsia="pl-PL"/>
        </w:rPr>
        <w:t>pieniądzu;</w:t>
      </w:r>
    </w:p>
    <w:p w14:paraId="3436C92A" w14:textId="77777777" w:rsidR="00142402" w:rsidRPr="00142402" w:rsidRDefault="00142402" w:rsidP="00142402">
      <w:pPr>
        <w:numPr>
          <w:ilvl w:val="0"/>
          <w:numId w:val="34"/>
        </w:numPr>
        <w:tabs>
          <w:tab w:val="left" w:pos="851"/>
        </w:tabs>
        <w:spacing w:after="40" w:line="240" w:lineRule="auto"/>
        <w:ind w:left="851" w:hanging="425"/>
        <w:jc w:val="both"/>
        <w:rPr>
          <w:rFonts w:ascii="Arial" w:eastAsia="Times New Roman" w:hAnsi="Arial" w:cs="Arial"/>
          <w:sz w:val="20"/>
          <w:szCs w:val="20"/>
          <w:lang w:eastAsia="pl-PL"/>
        </w:rPr>
      </w:pPr>
      <w:r w:rsidRPr="00142402">
        <w:rPr>
          <w:rFonts w:ascii="Arial" w:eastAsia="Times New Roman" w:hAnsi="Arial" w:cs="Arial"/>
          <w:sz w:val="20"/>
          <w:szCs w:val="20"/>
          <w:lang w:eastAsia="pl-PL"/>
        </w:rPr>
        <w:t>poręczeniach bankowych lub poręczeniach spółdzielczej kasy oszczędnościowo-kredytowej, z tym że zobowiązanie kasy jest zawsze zobowiązaniem pieniężnym;</w:t>
      </w:r>
    </w:p>
    <w:p w14:paraId="34D011AC" w14:textId="77777777" w:rsidR="00142402" w:rsidRPr="00142402" w:rsidRDefault="00142402" w:rsidP="00142402">
      <w:pPr>
        <w:numPr>
          <w:ilvl w:val="0"/>
          <w:numId w:val="34"/>
        </w:numPr>
        <w:tabs>
          <w:tab w:val="left" w:pos="851"/>
        </w:tabs>
        <w:spacing w:after="40" w:line="240" w:lineRule="auto"/>
        <w:ind w:left="851" w:hanging="425"/>
        <w:jc w:val="both"/>
        <w:rPr>
          <w:rFonts w:ascii="Arial" w:eastAsia="Times New Roman" w:hAnsi="Arial" w:cs="Arial"/>
          <w:sz w:val="20"/>
          <w:szCs w:val="20"/>
          <w:lang w:eastAsia="pl-PL"/>
        </w:rPr>
      </w:pPr>
      <w:r w:rsidRPr="00142402">
        <w:rPr>
          <w:rFonts w:ascii="Arial" w:eastAsia="Times New Roman" w:hAnsi="Arial" w:cs="Arial"/>
          <w:sz w:val="20"/>
          <w:szCs w:val="20"/>
          <w:lang w:eastAsia="pl-PL"/>
        </w:rPr>
        <w:t>gwarancjach bankowych;</w:t>
      </w:r>
    </w:p>
    <w:p w14:paraId="2D42BCEA" w14:textId="77777777" w:rsidR="00142402" w:rsidRPr="00142402" w:rsidRDefault="00142402" w:rsidP="00142402">
      <w:pPr>
        <w:numPr>
          <w:ilvl w:val="0"/>
          <w:numId w:val="34"/>
        </w:numPr>
        <w:tabs>
          <w:tab w:val="left" w:pos="851"/>
        </w:tabs>
        <w:spacing w:after="40" w:line="240" w:lineRule="auto"/>
        <w:ind w:left="851" w:hanging="425"/>
        <w:jc w:val="both"/>
        <w:rPr>
          <w:rFonts w:ascii="Arial" w:eastAsia="Times New Roman" w:hAnsi="Arial" w:cs="Arial"/>
          <w:sz w:val="20"/>
          <w:szCs w:val="20"/>
          <w:lang w:eastAsia="pl-PL"/>
        </w:rPr>
      </w:pPr>
      <w:r w:rsidRPr="00142402">
        <w:rPr>
          <w:rFonts w:ascii="Arial" w:eastAsia="Times New Roman" w:hAnsi="Arial" w:cs="Arial"/>
          <w:sz w:val="20"/>
          <w:szCs w:val="20"/>
          <w:lang w:eastAsia="pl-PL"/>
        </w:rPr>
        <w:t>gwarancjach ubezpieczeniowych;</w:t>
      </w:r>
    </w:p>
    <w:p w14:paraId="74563725" w14:textId="77777777" w:rsidR="00142402" w:rsidRPr="00142402" w:rsidRDefault="00142402" w:rsidP="00142402">
      <w:pPr>
        <w:numPr>
          <w:ilvl w:val="0"/>
          <w:numId w:val="34"/>
        </w:numPr>
        <w:tabs>
          <w:tab w:val="left" w:pos="851"/>
        </w:tabs>
        <w:spacing w:after="40" w:line="240" w:lineRule="auto"/>
        <w:ind w:left="851" w:hanging="425"/>
        <w:jc w:val="both"/>
        <w:rPr>
          <w:rFonts w:ascii="Arial" w:eastAsia="Times New Roman" w:hAnsi="Arial" w:cs="Arial"/>
          <w:sz w:val="20"/>
          <w:szCs w:val="20"/>
          <w:lang w:eastAsia="pl-PL"/>
        </w:rPr>
      </w:pPr>
      <w:r w:rsidRPr="00142402">
        <w:rPr>
          <w:rFonts w:ascii="Arial" w:eastAsia="Times New Roman" w:hAnsi="Arial" w:cs="Arial"/>
          <w:sz w:val="20"/>
          <w:szCs w:val="20"/>
          <w:lang w:eastAsia="pl-PL"/>
        </w:rPr>
        <w:t>poręczeniach udzielanych przez podmioty, o których mowa w art. 6b ust. 5 pkt 2 ustawy z dnia 9 listopada 2000 r. o utworzeniu Polskiej Agencji Rozwoju Przedsiębiorczości (Dz. U. z 2007 r. Nr 42, poz. 275 z późn. zm.).</w:t>
      </w:r>
    </w:p>
    <w:p w14:paraId="2A8E73FD" w14:textId="77777777" w:rsidR="00142402" w:rsidRPr="00142402" w:rsidRDefault="00142402" w:rsidP="00142402">
      <w:pPr>
        <w:numPr>
          <w:ilvl w:val="1"/>
          <w:numId w:val="33"/>
        </w:numPr>
        <w:tabs>
          <w:tab w:val="num" w:pos="426"/>
        </w:tabs>
        <w:spacing w:after="40" w:line="240" w:lineRule="auto"/>
        <w:ind w:left="426" w:hanging="426"/>
        <w:jc w:val="both"/>
        <w:rPr>
          <w:rFonts w:ascii="Arial" w:eastAsia="Times New Roman" w:hAnsi="Arial" w:cs="Arial"/>
          <w:sz w:val="20"/>
          <w:szCs w:val="20"/>
          <w:lang w:eastAsia="pl-PL"/>
        </w:rPr>
      </w:pPr>
      <w:r w:rsidRPr="00142402">
        <w:rPr>
          <w:rFonts w:ascii="Arial" w:eastAsia="Times New Roman" w:hAnsi="Arial" w:cs="Arial"/>
          <w:sz w:val="20"/>
          <w:szCs w:val="20"/>
          <w:lang w:eastAsia="pl-PL"/>
        </w:rPr>
        <w:t>Zamawiający nie wyraża</w:t>
      </w:r>
      <w:r w:rsidRPr="00142402">
        <w:rPr>
          <w:rFonts w:ascii="Arial" w:eastAsia="Times New Roman" w:hAnsi="Arial" w:cs="Arial"/>
          <w:b/>
          <w:sz w:val="20"/>
          <w:szCs w:val="20"/>
          <w:lang w:eastAsia="pl-PL"/>
        </w:rPr>
        <w:t xml:space="preserve"> </w:t>
      </w:r>
      <w:r w:rsidRPr="00142402">
        <w:rPr>
          <w:rFonts w:ascii="Arial" w:eastAsia="Times New Roman" w:hAnsi="Arial" w:cs="Arial"/>
          <w:sz w:val="20"/>
          <w:szCs w:val="20"/>
          <w:lang w:eastAsia="pl-PL"/>
        </w:rPr>
        <w:t>zgody na wniesienie zabezpieczenia w formach określonych art. 148 ust. 2 ustawy PZP.</w:t>
      </w:r>
    </w:p>
    <w:p w14:paraId="360479F7" w14:textId="77777777" w:rsidR="00142402" w:rsidRPr="00142402" w:rsidRDefault="00142402" w:rsidP="00142402">
      <w:pPr>
        <w:numPr>
          <w:ilvl w:val="1"/>
          <w:numId w:val="33"/>
        </w:numPr>
        <w:tabs>
          <w:tab w:val="num" w:pos="426"/>
        </w:tabs>
        <w:spacing w:after="40" w:line="240" w:lineRule="auto"/>
        <w:ind w:left="426" w:hanging="426"/>
        <w:jc w:val="both"/>
        <w:rPr>
          <w:rFonts w:ascii="Arial" w:eastAsia="Times New Roman" w:hAnsi="Arial" w:cs="Arial"/>
          <w:sz w:val="20"/>
          <w:szCs w:val="20"/>
          <w:lang w:eastAsia="pl-PL"/>
        </w:rPr>
      </w:pPr>
      <w:r w:rsidRPr="00142402">
        <w:rPr>
          <w:rFonts w:ascii="Arial" w:eastAsia="Times New Roman" w:hAnsi="Arial" w:cs="Arial"/>
          <w:sz w:val="20"/>
          <w:szCs w:val="20"/>
          <w:lang w:eastAsia="pl-PL"/>
        </w:rPr>
        <w:t>W przypadku wniesienia zabezpieczenia w formie pieniężnej Zamawiający przechowa je na oprocentowanym rachunku bankowym.</w:t>
      </w:r>
    </w:p>
    <w:p w14:paraId="64C7D664" w14:textId="77777777" w:rsidR="00142402" w:rsidRPr="00142402" w:rsidRDefault="00142402" w:rsidP="00142402">
      <w:pPr>
        <w:numPr>
          <w:ilvl w:val="1"/>
          <w:numId w:val="33"/>
        </w:numPr>
        <w:tabs>
          <w:tab w:val="num" w:pos="426"/>
        </w:tabs>
        <w:spacing w:after="40" w:line="240" w:lineRule="auto"/>
        <w:ind w:left="426" w:hanging="426"/>
        <w:jc w:val="both"/>
        <w:rPr>
          <w:rFonts w:ascii="Arial" w:eastAsia="Times New Roman" w:hAnsi="Arial" w:cs="Arial"/>
          <w:sz w:val="20"/>
          <w:szCs w:val="20"/>
          <w:lang w:eastAsia="pl-PL"/>
        </w:rPr>
      </w:pPr>
      <w:r w:rsidRPr="00142402">
        <w:rPr>
          <w:rFonts w:ascii="Arial" w:eastAsia="Times New Roman" w:hAnsi="Arial" w:cs="Arial"/>
          <w:sz w:val="20"/>
          <w:szCs w:val="20"/>
          <w:lang w:eastAsia="pl-PL"/>
        </w:rPr>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6178961D" w14:textId="77777777" w:rsidR="00142402" w:rsidRPr="00142402" w:rsidRDefault="00142402" w:rsidP="00142402">
      <w:pPr>
        <w:numPr>
          <w:ilvl w:val="1"/>
          <w:numId w:val="33"/>
        </w:numPr>
        <w:tabs>
          <w:tab w:val="num" w:pos="426"/>
        </w:tabs>
        <w:spacing w:after="40" w:line="240" w:lineRule="auto"/>
        <w:ind w:left="426" w:hanging="426"/>
        <w:jc w:val="both"/>
        <w:rPr>
          <w:rFonts w:ascii="Arial" w:eastAsia="Times New Roman" w:hAnsi="Arial" w:cs="Arial"/>
          <w:sz w:val="20"/>
          <w:szCs w:val="20"/>
          <w:lang w:eastAsia="pl-PL"/>
        </w:rPr>
      </w:pPr>
      <w:r w:rsidRPr="00142402">
        <w:rPr>
          <w:rFonts w:ascii="Arial" w:eastAsia="Times New Roman" w:hAnsi="Arial" w:cs="Arial"/>
          <w:sz w:val="20"/>
          <w:szCs w:val="20"/>
          <w:lang w:eastAsia="pl-PL"/>
        </w:rPr>
        <w:t>W przypadku, gdy zabezpieczenie, będzie wnoszone w formie innej niż pieniądz, Zamawiający zastrzega sobie prawo do akceptacji projektu ww. dokumentu.</w:t>
      </w:r>
    </w:p>
    <w:p w14:paraId="216F4020" w14:textId="12E4477D" w:rsidR="0006626B" w:rsidRPr="00A20B9A" w:rsidRDefault="00142402" w:rsidP="00A20B9A">
      <w:pPr>
        <w:numPr>
          <w:ilvl w:val="1"/>
          <w:numId w:val="33"/>
        </w:numPr>
        <w:spacing w:after="0" w:line="240" w:lineRule="auto"/>
        <w:ind w:left="426" w:hanging="426"/>
        <w:jc w:val="both"/>
        <w:rPr>
          <w:rFonts w:ascii="Arial" w:eastAsia="Times New Roman" w:hAnsi="Arial" w:cs="Arial"/>
          <w:sz w:val="20"/>
          <w:szCs w:val="20"/>
          <w:lang w:eastAsia="pl-PL"/>
        </w:rPr>
      </w:pPr>
      <w:r w:rsidRPr="00142402">
        <w:rPr>
          <w:rFonts w:ascii="Arial" w:eastAsia="Times New Roman" w:hAnsi="Arial" w:cs="Arial"/>
          <w:sz w:val="20"/>
          <w:szCs w:val="20"/>
          <w:lang w:eastAsia="pl-PL"/>
        </w:rPr>
        <w:t>Zwrot przez Zamawiającego zabezpieczenia należytego wykonania umowy, o którym mowa w ust. 1, nastąpi w terminie do 30 dni, po upływie terminu realizacji umowy.</w:t>
      </w:r>
    </w:p>
    <w:p w14:paraId="43FBC83E" w14:textId="77777777" w:rsidR="0006626B" w:rsidRDefault="0006626B" w:rsidP="00142402">
      <w:pPr>
        <w:spacing w:after="40"/>
        <w:jc w:val="both"/>
        <w:rPr>
          <w:rFonts w:ascii="Arial" w:eastAsia="Times New Roman" w:hAnsi="Arial" w:cs="Arial"/>
          <w:b/>
          <w:sz w:val="20"/>
          <w:szCs w:val="20"/>
          <w:lang w:eastAsia="pl-PL"/>
        </w:rPr>
      </w:pPr>
    </w:p>
    <w:p w14:paraId="54E63CBA" w14:textId="77777777" w:rsidR="00553A52" w:rsidRDefault="00553A52" w:rsidP="00142402">
      <w:pPr>
        <w:spacing w:after="40"/>
        <w:jc w:val="both"/>
        <w:rPr>
          <w:rFonts w:ascii="Arial" w:eastAsia="Times New Roman" w:hAnsi="Arial" w:cs="Arial"/>
          <w:b/>
          <w:sz w:val="20"/>
          <w:szCs w:val="20"/>
          <w:lang w:eastAsia="pl-PL"/>
        </w:rPr>
      </w:pPr>
    </w:p>
    <w:p w14:paraId="7D370A1D" w14:textId="77777777" w:rsidR="009E070F" w:rsidRDefault="009E070F" w:rsidP="00142402">
      <w:pPr>
        <w:spacing w:after="40"/>
        <w:jc w:val="both"/>
        <w:rPr>
          <w:rFonts w:ascii="Arial" w:eastAsia="Times New Roman" w:hAnsi="Arial" w:cs="Arial"/>
          <w:b/>
          <w:sz w:val="20"/>
          <w:szCs w:val="20"/>
          <w:lang w:eastAsia="pl-PL"/>
        </w:rPr>
      </w:pPr>
    </w:p>
    <w:p w14:paraId="438BE6F5" w14:textId="77777777" w:rsidR="009E070F" w:rsidRDefault="009E070F" w:rsidP="00142402">
      <w:pPr>
        <w:spacing w:after="40"/>
        <w:jc w:val="both"/>
        <w:rPr>
          <w:rFonts w:ascii="Arial" w:eastAsia="Times New Roman" w:hAnsi="Arial" w:cs="Arial"/>
          <w:b/>
          <w:sz w:val="20"/>
          <w:szCs w:val="20"/>
          <w:lang w:eastAsia="pl-PL"/>
        </w:rPr>
      </w:pPr>
    </w:p>
    <w:p w14:paraId="6928188C" w14:textId="77777777" w:rsidR="009E070F" w:rsidRDefault="009E070F" w:rsidP="00142402">
      <w:pPr>
        <w:spacing w:after="40"/>
        <w:jc w:val="both"/>
        <w:rPr>
          <w:rFonts w:ascii="Arial" w:eastAsia="Times New Roman" w:hAnsi="Arial" w:cs="Arial"/>
          <w:b/>
          <w:sz w:val="20"/>
          <w:szCs w:val="20"/>
          <w:lang w:eastAsia="pl-PL"/>
        </w:rPr>
      </w:pPr>
    </w:p>
    <w:p w14:paraId="4242A101" w14:textId="77777777" w:rsidR="009E070F" w:rsidRDefault="009E070F" w:rsidP="00142402">
      <w:pPr>
        <w:spacing w:after="40"/>
        <w:jc w:val="both"/>
        <w:rPr>
          <w:rFonts w:ascii="Arial" w:eastAsia="Times New Roman" w:hAnsi="Arial" w:cs="Arial"/>
          <w:b/>
          <w:sz w:val="20"/>
          <w:szCs w:val="20"/>
          <w:lang w:eastAsia="pl-PL"/>
        </w:rPr>
      </w:pPr>
    </w:p>
    <w:p w14:paraId="2D3DCA57" w14:textId="77777777" w:rsidR="0006626B" w:rsidRPr="00142402" w:rsidRDefault="0006626B" w:rsidP="00142402">
      <w:pPr>
        <w:spacing w:after="40"/>
        <w:jc w:val="both"/>
        <w:rPr>
          <w:rFonts w:ascii="Arial" w:eastAsia="Times New Roman" w:hAnsi="Arial" w:cs="Arial"/>
          <w:b/>
          <w:sz w:val="20"/>
          <w:szCs w:val="20"/>
          <w:lang w:eastAsia="pl-PL"/>
        </w:rPr>
      </w:pPr>
    </w:p>
    <w:p w14:paraId="368840F3" w14:textId="77777777" w:rsidR="00142402" w:rsidRPr="00142402" w:rsidRDefault="00142402" w:rsidP="00142402">
      <w:pPr>
        <w:numPr>
          <w:ilvl w:val="2"/>
          <w:numId w:val="26"/>
        </w:numPr>
        <w:spacing w:after="40" w:line="240" w:lineRule="auto"/>
        <w:ind w:left="426" w:hanging="426"/>
        <w:jc w:val="both"/>
        <w:rPr>
          <w:rFonts w:ascii="Arial" w:eastAsia="Times New Roman" w:hAnsi="Arial" w:cs="Arial"/>
          <w:b/>
          <w:sz w:val="20"/>
          <w:szCs w:val="20"/>
        </w:rPr>
      </w:pPr>
      <w:r w:rsidRPr="00142402">
        <w:rPr>
          <w:rFonts w:ascii="Arial" w:eastAsia="Times New Roman" w:hAnsi="Arial" w:cs="Arial"/>
          <w:b/>
          <w:sz w:val="20"/>
          <w:szCs w:val="20"/>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24307FD9" w14:textId="77777777" w:rsidR="00142402" w:rsidRPr="00142402" w:rsidRDefault="00142402" w:rsidP="00142402">
      <w:pPr>
        <w:spacing w:after="40"/>
        <w:ind w:left="426"/>
        <w:jc w:val="both"/>
        <w:rPr>
          <w:rFonts w:ascii="Arial" w:eastAsia="Times New Roman" w:hAnsi="Arial" w:cs="Arial"/>
          <w:b/>
          <w:sz w:val="20"/>
          <w:szCs w:val="20"/>
        </w:rPr>
      </w:pPr>
    </w:p>
    <w:p w14:paraId="73A56BF0" w14:textId="79ED923F" w:rsidR="00142402" w:rsidRPr="00142402" w:rsidRDefault="00142402" w:rsidP="00142402">
      <w:pPr>
        <w:numPr>
          <w:ilvl w:val="3"/>
          <w:numId w:val="26"/>
        </w:numPr>
        <w:spacing w:after="40" w:line="240" w:lineRule="auto"/>
        <w:ind w:left="426" w:hanging="426"/>
        <w:jc w:val="both"/>
        <w:rPr>
          <w:rFonts w:ascii="Arial" w:eastAsia="Times New Roman" w:hAnsi="Arial" w:cs="Arial"/>
          <w:b/>
          <w:sz w:val="20"/>
          <w:szCs w:val="20"/>
        </w:rPr>
      </w:pPr>
      <w:r w:rsidRPr="00142402">
        <w:rPr>
          <w:rFonts w:ascii="Arial" w:eastAsia="Times New Roman" w:hAnsi="Arial" w:cs="Arial"/>
          <w:sz w:val="20"/>
          <w:szCs w:val="20"/>
        </w:rPr>
        <w:t>Wz</w:t>
      </w:r>
      <w:r w:rsidR="00A20B9A">
        <w:rPr>
          <w:rFonts w:ascii="Arial" w:eastAsia="Times New Roman" w:hAnsi="Arial" w:cs="Arial"/>
          <w:sz w:val="20"/>
          <w:szCs w:val="20"/>
        </w:rPr>
        <w:t xml:space="preserve">ór umowy, stanowi </w:t>
      </w:r>
      <w:r w:rsidR="00A20B9A" w:rsidRPr="00A20B9A">
        <w:rPr>
          <w:rFonts w:ascii="Arial" w:eastAsia="Times New Roman" w:hAnsi="Arial" w:cs="Arial"/>
          <w:i/>
          <w:sz w:val="20"/>
          <w:szCs w:val="20"/>
        </w:rPr>
        <w:t>załącznik nr 9</w:t>
      </w:r>
      <w:r w:rsidRPr="00142402">
        <w:rPr>
          <w:rFonts w:ascii="Arial" w:eastAsia="Times New Roman" w:hAnsi="Arial" w:cs="Arial"/>
          <w:sz w:val="20"/>
          <w:szCs w:val="20"/>
        </w:rPr>
        <w:t xml:space="preserve"> do SIWZ.</w:t>
      </w:r>
    </w:p>
    <w:p w14:paraId="2C2ADAAA" w14:textId="77777777" w:rsidR="00142402" w:rsidRPr="00142402" w:rsidRDefault="00142402" w:rsidP="00142402">
      <w:pPr>
        <w:numPr>
          <w:ilvl w:val="3"/>
          <w:numId w:val="26"/>
        </w:numPr>
        <w:spacing w:after="40" w:line="240" w:lineRule="auto"/>
        <w:ind w:left="426" w:hanging="426"/>
        <w:jc w:val="both"/>
        <w:rPr>
          <w:rFonts w:ascii="Arial" w:eastAsia="Times New Roman" w:hAnsi="Arial" w:cs="Arial"/>
          <w:b/>
          <w:sz w:val="20"/>
          <w:szCs w:val="20"/>
        </w:rPr>
      </w:pPr>
      <w:r w:rsidRPr="00142402">
        <w:rPr>
          <w:rFonts w:ascii="Arial" w:eastAsia="Times New Roman" w:hAnsi="Arial" w:cs="Arial"/>
          <w:sz w:val="20"/>
          <w:szCs w:val="20"/>
        </w:rPr>
        <w:t>Zamawiający przewiduje możliwość wprowadzenia zmian do treści umowy w zakresie wskazanym we wzorze umowy, o którym mowa w ust. 1.</w:t>
      </w:r>
    </w:p>
    <w:p w14:paraId="031364A2" w14:textId="77777777" w:rsidR="00142402" w:rsidRPr="00142402" w:rsidRDefault="00142402" w:rsidP="00142402">
      <w:pPr>
        <w:spacing w:after="40"/>
        <w:jc w:val="both"/>
        <w:rPr>
          <w:rFonts w:ascii="Arial" w:eastAsia="Times New Roman" w:hAnsi="Arial" w:cs="Arial"/>
          <w:sz w:val="20"/>
          <w:szCs w:val="20"/>
          <w:lang w:eastAsia="pl-PL"/>
        </w:rPr>
      </w:pPr>
    </w:p>
    <w:p w14:paraId="1A084929" w14:textId="77777777" w:rsidR="00142402" w:rsidRPr="00142402" w:rsidRDefault="00142402" w:rsidP="00142402">
      <w:pPr>
        <w:numPr>
          <w:ilvl w:val="2"/>
          <w:numId w:val="26"/>
        </w:numPr>
        <w:spacing w:after="40" w:line="240" w:lineRule="auto"/>
        <w:ind w:left="567" w:hanging="578"/>
        <w:jc w:val="both"/>
        <w:rPr>
          <w:rFonts w:ascii="Arial" w:eastAsia="Times New Roman" w:hAnsi="Arial" w:cs="Arial"/>
          <w:b/>
          <w:sz w:val="20"/>
          <w:szCs w:val="20"/>
        </w:rPr>
      </w:pPr>
      <w:r w:rsidRPr="00142402">
        <w:rPr>
          <w:rFonts w:ascii="Arial" w:eastAsia="Times New Roman" w:hAnsi="Arial" w:cs="Arial"/>
          <w:b/>
          <w:sz w:val="20"/>
          <w:szCs w:val="20"/>
        </w:rPr>
        <w:t xml:space="preserve">POUCZENIE O ŚRODKACH OCHRONY PRAWNEJ. </w:t>
      </w:r>
    </w:p>
    <w:p w14:paraId="4AEB671D" w14:textId="77777777" w:rsidR="00142402" w:rsidRPr="00142402" w:rsidRDefault="00142402" w:rsidP="00142402">
      <w:pPr>
        <w:numPr>
          <w:ilvl w:val="0"/>
          <w:numId w:val="35"/>
        </w:numPr>
        <w:tabs>
          <w:tab w:val="clear" w:pos="360"/>
          <w:tab w:val="num" w:pos="567"/>
        </w:tabs>
        <w:suppressAutoHyphens/>
        <w:spacing w:after="40" w:line="240" w:lineRule="auto"/>
        <w:ind w:left="567" w:hanging="567"/>
        <w:jc w:val="both"/>
        <w:rPr>
          <w:rFonts w:ascii="Arial" w:eastAsia="Times New Roman" w:hAnsi="Arial" w:cs="Arial"/>
          <w:sz w:val="20"/>
          <w:szCs w:val="20"/>
          <w:lang w:eastAsia="pl-PL"/>
        </w:rPr>
      </w:pPr>
      <w:r w:rsidRPr="00142402">
        <w:rPr>
          <w:rFonts w:ascii="Arial" w:eastAsia="Times New Roman" w:hAnsi="Arial" w:cs="Arial"/>
          <w:sz w:val="20"/>
          <w:szCs w:val="20"/>
          <w:lang w:eastAsia="pl-PL"/>
        </w:rPr>
        <w:t xml:space="preserve">Wykonawcy, a także innemu podmiotowi, jeżeli ma lub miał interes w uzyskaniu zamówienia oraz poniósł lub może ponieść szkodę w wyniku naruszenia przez Zamawiającego przepisów ustawy Pzp, przysługują środki ochrony prawnej określone w Dziale VI ustawy Pzp. Środki ochrony prawnej wobec ogłoszenia o zamówieniu oraz specyfikacji istotnych warunków </w:t>
      </w:r>
      <w:r w:rsidRPr="00142402">
        <w:rPr>
          <w:rFonts w:ascii="Arial" w:eastAsia="Times New Roman" w:hAnsi="Arial" w:cs="Arial"/>
          <w:sz w:val="20"/>
          <w:szCs w:val="20"/>
          <w:lang w:eastAsia="pl-PL"/>
        </w:rPr>
        <w:lastRenderedPageBreak/>
        <w:t>zamówienia przysługują również organizacjom wpisanym na listę, o której mowa w art. 154 pkt 5 ustawy Pzp.</w:t>
      </w:r>
    </w:p>
    <w:p w14:paraId="43DF9D60" w14:textId="77777777" w:rsidR="00142402" w:rsidRPr="00142402" w:rsidRDefault="00142402" w:rsidP="00142402">
      <w:pPr>
        <w:numPr>
          <w:ilvl w:val="0"/>
          <w:numId w:val="35"/>
        </w:numPr>
        <w:tabs>
          <w:tab w:val="clear" w:pos="360"/>
          <w:tab w:val="num" w:pos="567"/>
        </w:tabs>
        <w:suppressAutoHyphens/>
        <w:spacing w:after="40" w:line="240" w:lineRule="auto"/>
        <w:ind w:left="567" w:hanging="567"/>
        <w:jc w:val="both"/>
        <w:rPr>
          <w:rFonts w:ascii="Arial" w:eastAsia="Times New Roman" w:hAnsi="Arial" w:cs="Arial"/>
          <w:sz w:val="20"/>
          <w:szCs w:val="20"/>
          <w:lang w:eastAsia="pl-PL"/>
        </w:rPr>
      </w:pPr>
      <w:r w:rsidRPr="00142402">
        <w:rPr>
          <w:rFonts w:ascii="Arial" w:eastAsia="Times New Roman" w:hAnsi="Arial" w:cs="Arial"/>
          <w:sz w:val="20"/>
          <w:szCs w:val="20"/>
          <w:lang w:eastAsia="pl-PL"/>
        </w:rPr>
        <w:t>Odwołanie przysługuje wyłącznie od niezgodnej z przepisami ustawy Pzp czynności Zamawiającego podjętej w postępowaniu o udzielenie zamówienia lub zaniechania czynności, do której Zamawiający jest zobowiązany na podstawie ustawy Pzp.</w:t>
      </w:r>
    </w:p>
    <w:p w14:paraId="74A53D8B" w14:textId="77777777" w:rsidR="00142402" w:rsidRPr="00142402" w:rsidRDefault="00142402" w:rsidP="00142402">
      <w:pPr>
        <w:numPr>
          <w:ilvl w:val="0"/>
          <w:numId w:val="35"/>
        </w:numPr>
        <w:tabs>
          <w:tab w:val="clear" w:pos="360"/>
          <w:tab w:val="num" w:pos="567"/>
        </w:tabs>
        <w:suppressAutoHyphens/>
        <w:spacing w:after="40" w:line="240" w:lineRule="auto"/>
        <w:ind w:left="567" w:hanging="567"/>
        <w:jc w:val="both"/>
        <w:rPr>
          <w:rFonts w:ascii="Arial" w:eastAsia="Times New Roman" w:hAnsi="Arial" w:cs="Arial"/>
          <w:sz w:val="20"/>
          <w:szCs w:val="20"/>
          <w:lang w:eastAsia="pl-PL"/>
        </w:rPr>
      </w:pPr>
      <w:r w:rsidRPr="00142402">
        <w:rPr>
          <w:rFonts w:ascii="Arial" w:eastAsia="Times New Roman" w:hAnsi="Arial" w:cs="Arial"/>
          <w:sz w:val="20"/>
          <w:szCs w:val="20"/>
          <w:lang w:eastAsia="pl-PL"/>
        </w:rPr>
        <w:t>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14:paraId="0236FD41" w14:textId="518118ED" w:rsidR="00142402" w:rsidRPr="00142402" w:rsidRDefault="00E76FF1" w:rsidP="00E76FF1">
      <w:pPr>
        <w:numPr>
          <w:ilvl w:val="0"/>
          <w:numId w:val="35"/>
        </w:numPr>
        <w:suppressAutoHyphens/>
        <w:spacing w:after="40" w:line="240" w:lineRule="auto"/>
        <w:jc w:val="both"/>
        <w:rPr>
          <w:rFonts w:ascii="Arial" w:eastAsia="Times New Roman" w:hAnsi="Arial" w:cs="Arial"/>
          <w:sz w:val="20"/>
          <w:szCs w:val="20"/>
          <w:lang w:eastAsia="pl-PL"/>
        </w:rPr>
      </w:pPr>
      <w:r w:rsidRPr="00E76FF1">
        <w:rPr>
          <w:rFonts w:ascii="Arial" w:eastAsia="Times New Roman" w:hAnsi="Arial" w:cs="Arial"/>
          <w:sz w:val="20"/>
          <w:szCs w:val="20"/>
          <w:lang w:eastAsia="pl-PL"/>
        </w:rPr>
        <w:t>Odwołanie wnosi się do Prezesa Izby w formie pisemnej w postaci papierowej albo w postaci elektronicznej, opatrzone odpowiednio własnoręcznym podpisem albo kwalifikowanym podpisem elektronicznym.</w:t>
      </w:r>
    </w:p>
    <w:p w14:paraId="129E4E8E" w14:textId="77777777" w:rsidR="00142402" w:rsidRPr="00142402" w:rsidRDefault="00142402" w:rsidP="00142402">
      <w:pPr>
        <w:numPr>
          <w:ilvl w:val="0"/>
          <w:numId w:val="35"/>
        </w:numPr>
        <w:tabs>
          <w:tab w:val="clear" w:pos="360"/>
          <w:tab w:val="num" w:pos="567"/>
        </w:tabs>
        <w:suppressAutoHyphens/>
        <w:spacing w:after="40" w:line="240" w:lineRule="auto"/>
        <w:ind w:left="567" w:hanging="567"/>
        <w:jc w:val="both"/>
        <w:rPr>
          <w:rFonts w:ascii="Arial" w:eastAsia="Times New Roman" w:hAnsi="Arial" w:cs="Arial"/>
          <w:sz w:val="20"/>
          <w:szCs w:val="20"/>
          <w:lang w:eastAsia="pl-PL"/>
        </w:rPr>
      </w:pPr>
      <w:r w:rsidRPr="00142402">
        <w:rPr>
          <w:rFonts w:ascii="Arial" w:eastAsia="Times New Roman" w:hAnsi="Arial" w:cs="Arial"/>
          <w:sz w:val="20"/>
          <w:szCs w:val="20"/>
          <w:lang w:eastAsia="pl-PL"/>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5E3849F2" w14:textId="77777777" w:rsidR="00142402" w:rsidRPr="00142402" w:rsidRDefault="00142402" w:rsidP="00142402">
      <w:pPr>
        <w:numPr>
          <w:ilvl w:val="0"/>
          <w:numId w:val="35"/>
        </w:numPr>
        <w:tabs>
          <w:tab w:val="clear" w:pos="360"/>
          <w:tab w:val="num" w:pos="567"/>
        </w:tabs>
        <w:suppressAutoHyphens/>
        <w:spacing w:after="40" w:line="240" w:lineRule="auto"/>
        <w:ind w:left="567" w:hanging="567"/>
        <w:jc w:val="both"/>
        <w:rPr>
          <w:rFonts w:ascii="Arial" w:eastAsia="Times New Roman" w:hAnsi="Arial" w:cs="Arial"/>
          <w:sz w:val="20"/>
          <w:szCs w:val="20"/>
          <w:lang w:eastAsia="pl-PL"/>
        </w:rPr>
      </w:pPr>
      <w:r w:rsidRPr="00142402">
        <w:rPr>
          <w:rFonts w:ascii="Arial" w:eastAsia="Times New Roman" w:hAnsi="Arial" w:cs="Arial"/>
          <w:sz w:val="20"/>
          <w:szCs w:val="20"/>
          <w:lang w:eastAsia="pl-PL"/>
        </w:rPr>
        <w:t>Terminy wniesienia odwołania:</w:t>
      </w:r>
    </w:p>
    <w:p w14:paraId="3079A7C6" w14:textId="77777777" w:rsidR="00142402" w:rsidRPr="00142402" w:rsidRDefault="00142402" w:rsidP="00142402">
      <w:pPr>
        <w:numPr>
          <w:ilvl w:val="0"/>
          <w:numId w:val="36"/>
        </w:numPr>
        <w:suppressAutoHyphens/>
        <w:spacing w:after="40" w:line="240" w:lineRule="auto"/>
        <w:ind w:left="993" w:hanging="426"/>
        <w:jc w:val="both"/>
        <w:rPr>
          <w:rFonts w:ascii="Arial" w:eastAsia="Times New Roman" w:hAnsi="Arial" w:cs="Arial"/>
          <w:sz w:val="20"/>
          <w:szCs w:val="20"/>
        </w:rPr>
      </w:pPr>
      <w:r w:rsidRPr="00142402">
        <w:rPr>
          <w:rFonts w:ascii="Arial" w:eastAsia="Times New Roman" w:hAnsi="Arial" w:cs="Arial"/>
          <w:sz w:val="20"/>
          <w:szCs w:val="20"/>
        </w:rPr>
        <w:t>Odwołanie wnosi się w terminie 10 dni od dnia przesłania informacji o czynności zamawiającego stanowiącej podstawę jego wniesienia - jeżeli zostały przesłane w sposób określony w art. 180 ust. 5 ustawy Pzp zdanie drugie albo w terminie 15 dni - jeżeli zostały przesłane w inny sposób.</w:t>
      </w:r>
    </w:p>
    <w:p w14:paraId="46262F1F" w14:textId="77777777" w:rsidR="00142402" w:rsidRPr="00142402" w:rsidRDefault="00142402" w:rsidP="00142402">
      <w:pPr>
        <w:numPr>
          <w:ilvl w:val="0"/>
          <w:numId w:val="36"/>
        </w:numPr>
        <w:suppressAutoHyphens/>
        <w:spacing w:after="40" w:line="240" w:lineRule="auto"/>
        <w:ind w:left="993" w:hanging="426"/>
        <w:jc w:val="both"/>
        <w:rPr>
          <w:rFonts w:ascii="Arial" w:eastAsia="Times New Roman" w:hAnsi="Arial" w:cs="Arial"/>
          <w:sz w:val="20"/>
          <w:szCs w:val="20"/>
        </w:rPr>
      </w:pPr>
      <w:r w:rsidRPr="00142402">
        <w:rPr>
          <w:rFonts w:ascii="Arial" w:eastAsia="Times New Roman" w:hAnsi="Arial" w:cs="Arial"/>
          <w:sz w:val="20"/>
          <w:szCs w:val="20"/>
        </w:rPr>
        <w:t>0dwołanie wobec treści ogłoszenia o zamówieniu, a także wobec postanowień specyfikacji istotnych warunków zamówienia, wnosi się w terminie 10 dni od dnia publikacji ogłoszenia w Dzienniku Urzędowym Unii Europejskiej lub zamieszczenia specyfikacji istotnych warunków zamówienia na stronie internetowej.</w:t>
      </w:r>
    </w:p>
    <w:p w14:paraId="41EA8A15" w14:textId="77777777" w:rsidR="00142402" w:rsidRPr="00142402" w:rsidRDefault="00142402" w:rsidP="00142402">
      <w:pPr>
        <w:numPr>
          <w:ilvl w:val="0"/>
          <w:numId w:val="36"/>
        </w:numPr>
        <w:suppressAutoHyphens/>
        <w:spacing w:after="40" w:line="240" w:lineRule="auto"/>
        <w:ind w:left="993" w:hanging="426"/>
        <w:jc w:val="both"/>
        <w:rPr>
          <w:rFonts w:ascii="Arial" w:eastAsia="Times New Roman" w:hAnsi="Arial" w:cs="Arial"/>
          <w:sz w:val="20"/>
          <w:szCs w:val="20"/>
        </w:rPr>
      </w:pPr>
      <w:r w:rsidRPr="00142402">
        <w:rPr>
          <w:rFonts w:ascii="Arial" w:eastAsia="Times New Roman" w:hAnsi="Arial" w:cs="Arial"/>
          <w:sz w:val="20"/>
          <w:szCs w:val="20"/>
        </w:rPr>
        <w:t>Odwołanie wobec czynności innych niż określone w pkt 1 i 2 wnosi się w terminie 10 dni od dnia, w którym powzięto lub przy zachowaniu należytej staranności można było powziąć wiadomość o okolicznościach stanowiących podstawę jego wniesienia.</w:t>
      </w:r>
    </w:p>
    <w:p w14:paraId="5DC02EF4" w14:textId="77777777" w:rsidR="00142402" w:rsidRPr="00142402" w:rsidRDefault="00142402" w:rsidP="00142402">
      <w:pPr>
        <w:numPr>
          <w:ilvl w:val="0"/>
          <w:numId w:val="36"/>
        </w:numPr>
        <w:suppressAutoHyphens/>
        <w:spacing w:after="40" w:line="240" w:lineRule="auto"/>
        <w:ind w:left="993" w:hanging="426"/>
        <w:jc w:val="both"/>
        <w:rPr>
          <w:rFonts w:ascii="Arial" w:eastAsia="Times New Roman" w:hAnsi="Arial" w:cs="Arial"/>
          <w:sz w:val="20"/>
          <w:szCs w:val="20"/>
        </w:rPr>
      </w:pPr>
      <w:r w:rsidRPr="00142402">
        <w:rPr>
          <w:rFonts w:ascii="Arial" w:eastAsia="Times New Roman" w:hAnsi="Arial" w:cs="Arial"/>
          <w:sz w:val="20"/>
          <w:szCs w:val="20"/>
        </w:rPr>
        <w:t>Jeżeli Zamawiający nie przesłał Wykonawcy zawiadomienia o wyborze oferty najkorzystniejszej odwołanie wnosi się nie później niż w terminie:</w:t>
      </w:r>
    </w:p>
    <w:p w14:paraId="30D632FD" w14:textId="77777777" w:rsidR="00142402" w:rsidRPr="00142402" w:rsidRDefault="00142402" w:rsidP="00142402">
      <w:pPr>
        <w:numPr>
          <w:ilvl w:val="4"/>
          <w:numId w:val="37"/>
        </w:numPr>
        <w:suppressAutoHyphens/>
        <w:spacing w:after="40" w:line="240" w:lineRule="auto"/>
        <w:ind w:left="1276" w:hanging="283"/>
        <w:jc w:val="both"/>
        <w:rPr>
          <w:rFonts w:ascii="Arial" w:eastAsia="Times New Roman" w:hAnsi="Arial" w:cs="Arial"/>
          <w:sz w:val="20"/>
          <w:szCs w:val="20"/>
        </w:rPr>
      </w:pPr>
      <w:r w:rsidRPr="00142402">
        <w:rPr>
          <w:rFonts w:ascii="Arial" w:eastAsia="Times New Roman" w:hAnsi="Arial" w:cs="Arial"/>
          <w:sz w:val="20"/>
          <w:szCs w:val="20"/>
        </w:rPr>
        <w:t>30 dni od dnia publikacji w Dzienniku Urzędowym Unii Europejskiej ogłoszenia o udzieleniu zamówienia;</w:t>
      </w:r>
    </w:p>
    <w:p w14:paraId="246EE06A" w14:textId="77777777" w:rsidR="00142402" w:rsidRPr="00142402" w:rsidRDefault="00142402" w:rsidP="00142402">
      <w:pPr>
        <w:numPr>
          <w:ilvl w:val="4"/>
          <w:numId w:val="37"/>
        </w:numPr>
        <w:suppressAutoHyphens/>
        <w:spacing w:after="40" w:line="240" w:lineRule="auto"/>
        <w:ind w:left="1276" w:hanging="283"/>
        <w:jc w:val="both"/>
        <w:rPr>
          <w:rFonts w:ascii="Arial" w:eastAsia="Times New Roman" w:hAnsi="Arial" w:cs="Arial"/>
          <w:sz w:val="20"/>
          <w:szCs w:val="20"/>
        </w:rPr>
      </w:pPr>
      <w:r w:rsidRPr="00142402">
        <w:rPr>
          <w:rFonts w:ascii="Arial" w:eastAsia="Times New Roman" w:hAnsi="Arial" w:cs="Arial"/>
          <w:sz w:val="20"/>
          <w:szCs w:val="20"/>
        </w:rPr>
        <w:t>6 miesięcy od dnia zawarcia umowy, jeżeli Zamawiający nie opublikował w Dzienniku Urzędowym Unii Europejskiej ogłoszenia o udzieleniu zamówienia.</w:t>
      </w:r>
    </w:p>
    <w:p w14:paraId="4CA40771" w14:textId="77777777" w:rsidR="00142402" w:rsidRPr="00142402" w:rsidRDefault="00142402" w:rsidP="00142402">
      <w:pPr>
        <w:numPr>
          <w:ilvl w:val="0"/>
          <w:numId w:val="35"/>
        </w:numPr>
        <w:tabs>
          <w:tab w:val="clear" w:pos="360"/>
          <w:tab w:val="num" w:pos="567"/>
        </w:tabs>
        <w:suppressAutoHyphens/>
        <w:spacing w:after="40" w:line="240" w:lineRule="auto"/>
        <w:ind w:left="567" w:hanging="567"/>
        <w:jc w:val="both"/>
        <w:rPr>
          <w:rFonts w:ascii="Arial" w:eastAsia="Times New Roman" w:hAnsi="Arial" w:cs="Arial"/>
          <w:sz w:val="20"/>
          <w:szCs w:val="20"/>
        </w:rPr>
      </w:pPr>
      <w:r w:rsidRPr="00142402">
        <w:rPr>
          <w:rFonts w:ascii="Arial" w:eastAsia="Times New Roman" w:hAnsi="Arial" w:cs="Arial"/>
          <w:sz w:val="20"/>
          <w:szCs w:val="20"/>
        </w:rPr>
        <w:t>Szczegółowe zasady postępowania po wniesieniu odwołania, określają stosowne przepisy Działu VI ustawy Pzp.</w:t>
      </w:r>
    </w:p>
    <w:p w14:paraId="2CAFF557" w14:textId="10422642" w:rsidR="00553A52" w:rsidRPr="001A6E43" w:rsidRDefault="00142402" w:rsidP="00553A52">
      <w:pPr>
        <w:numPr>
          <w:ilvl w:val="0"/>
          <w:numId w:val="35"/>
        </w:numPr>
        <w:tabs>
          <w:tab w:val="clear" w:pos="360"/>
          <w:tab w:val="num" w:pos="567"/>
        </w:tabs>
        <w:suppressAutoHyphens/>
        <w:spacing w:after="40" w:line="240" w:lineRule="auto"/>
        <w:ind w:left="567" w:hanging="567"/>
        <w:jc w:val="both"/>
        <w:rPr>
          <w:rFonts w:ascii="Arial" w:eastAsia="Times New Roman" w:hAnsi="Arial" w:cs="Arial"/>
          <w:sz w:val="20"/>
          <w:szCs w:val="20"/>
        </w:rPr>
      </w:pPr>
      <w:r w:rsidRPr="00142402">
        <w:rPr>
          <w:rFonts w:ascii="Arial" w:eastAsia="Times New Roman" w:hAnsi="Arial" w:cs="Arial"/>
          <w:sz w:val="20"/>
          <w:szCs w:val="20"/>
        </w:rPr>
        <w:t>Na orzeczenie Krajowej Izby Odwoławczej, stronom oraz uczestnikom postępowania odwoławczego przysługuje skarga do sądu.</w:t>
      </w:r>
    </w:p>
    <w:p w14:paraId="60461C42" w14:textId="77777777" w:rsidR="00142402" w:rsidRPr="00142402" w:rsidRDefault="00142402" w:rsidP="00142402">
      <w:pPr>
        <w:numPr>
          <w:ilvl w:val="0"/>
          <w:numId w:val="35"/>
        </w:numPr>
        <w:tabs>
          <w:tab w:val="clear" w:pos="360"/>
          <w:tab w:val="num" w:pos="567"/>
        </w:tabs>
        <w:suppressAutoHyphens/>
        <w:spacing w:after="40" w:line="240" w:lineRule="auto"/>
        <w:ind w:left="567" w:hanging="567"/>
        <w:jc w:val="both"/>
        <w:rPr>
          <w:rFonts w:ascii="Arial" w:eastAsia="Times New Roman" w:hAnsi="Arial" w:cs="Arial"/>
          <w:sz w:val="20"/>
          <w:szCs w:val="20"/>
        </w:rPr>
      </w:pPr>
      <w:r w:rsidRPr="00142402">
        <w:rPr>
          <w:rFonts w:ascii="Arial" w:eastAsia="Times New Roman" w:hAnsi="Arial" w:cs="Arial"/>
          <w:sz w:val="20"/>
          <w:szCs w:val="20"/>
        </w:rPr>
        <w:t xml:space="preserve">Skargę wnosi się do sądu okręgowego właściwego dla siedziby Zamawiającego,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 Prawo pocztowe (Dz. U. z 2016 r. poz. 1113) jest równoznaczne z jej wniesieniem. </w:t>
      </w:r>
    </w:p>
    <w:p w14:paraId="7CB6E8C3" w14:textId="77777777" w:rsidR="00142402" w:rsidRPr="00142402" w:rsidRDefault="00142402" w:rsidP="00142402">
      <w:pPr>
        <w:suppressAutoHyphens/>
        <w:spacing w:after="40"/>
        <w:ind w:left="360"/>
        <w:jc w:val="both"/>
        <w:rPr>
          <w:rFonts w:ascii="Arial" w:eastAsia="Times New Roman" w:hAnsi="Arial" w:cs="Arial"/>
          <w:sz w:val="20"/>
          <w:szCs w:val="20"/>
        </w:rPr>
      </w:pPr>
    </w:p>
    <w:p w14:paraId="100C8A69" w14:textId="77777777" w:rsidR="00142402" w:rsidRPr="00142402" w:rsidRDefault="00142402" w:rsidP="00142402">
      <w:pPr>
        <w:numPr>
          <w:ilvl w:val="2"/>
          <w:numId w:val="26"/>
        </w:numPr>
        <w:tabs>
          <w:tab w:val="num" w:pos="0"/>
        </w:tabs>
        <w:suppressAutoHyphens/>
        <w:spacing w:after="40" w:line="240" w:lineRule="auto"/>
        <w:ind w:left="567" w:hanging="567"/>
        <w:jc w:val="both"/>
        <w:rPr>
          <w:rFonts w:ascii="Arial" w:eastAsia="Times New Roman" w:hAnsi="Arial" w:cs="Arial"/>
          <w:b/>
          <w:sz w:val="20"/>
          <w:szCs w:val="20"/>
        </w:rPr>
      </w:pPr>
      <w:r w:rsidRPr="00142402">
        <w:rPr>
          <w:rFonts w:ascii="Arial" w:eastAsia="Times New Roman" w:hAnsi="Arial" w:cs="Arial"/>
          <w:b/>
          <w:sz w:val="20"/>
          <w:szCs w:val="20"/>
        </w:rPr>
        <w:t>WYKAZ ZAŁĄCZNIKÓW DO SIWZ.</w:t>
      </w:r>
    </w:p>
    <w:p w14:paraId="4C26A480" w14:textId="77777777" w:rsidR="00142402" w:rsidRPr="00D6052D" w:rsidRDefault="00142402" w:rsidP="00142402">
      <w:pPr>
        <w:numPr>
          <w:ilvl w:val="3"/>
          <w:numId w:val="29"/>
        </w:numPr>
        <w:suppressAutoHyphens/>
        <w:spacing w:after="40" w:line="240" w:lineRule="auto"/>
        <w:ind w:left="567" w:hanging="567"/>
        <w:jc w:val="both"/>
        <w:rPr>
          <w:rFonts w:ascii="Arial" w:eastAsia="Times New Roman" w:hAnsi="Arial" w:cs="Arial"/>
          <w:sz w:val="20"/>
          <w:szCs w:val="20"/>
        </w:rPr>
      </w:pPr>
      <w:r w:rsidRPr="00D6052D">
        <w:rPr>
          <w:rFonts w:ascii="Arial" w:eastAsia="Times New Roman" w:hAnsi="Arial" w:cs="Arial"/>
          <w:sz w:val="20"/>
          <w:szCs w:val="20"/>
        </w:rPr>
        <w:t xml:space="preserve">Opis przedmiotu zamówienia – załącznik nr 1 </w:t>
      </w:r>
    </w:p>
    <w:p w14:paraId="0181B1D9" w14:textId="77777777" w:rsidR="00142402" w:rsidRPr="00D6052D" w:rsidRDefault="00142402" w:rsidP="00142402">
      <w:pPr>
        <w:numPr>
          <w:ilvl w:val="3"/>
          <w:numId w:val="29"/>
        </w:numPr>
        <w:suppressAutoHyphens/>
        <w:spacing w:after="40" w:line="240" w:lineRule="auto"/>
        <w:ind w:left="567" w:hanging="567"/>
        <w:jc w:val="both"/>
        <w:rPr>
          <w:rFonts w:ascii="Arial" w:eastAsia="Times New Roman" w:hAnsi="Arial" w:cs="Arial"/>
          <w:sz w:val="20"/>
          <w:szCs w:val="20"/>
          <w:lang w:eastAsia="pl-PL"/>
        </w:rPr>
      </w:pPr>
      <w:r w:rsidRPr="00D6052D">
        <w:rPr>
          <w:rFonts w:ascii="Arial" w:eastAsia="Times New Roman" w:hAnsi="Arial" w:cs="Arial"/>
          <w:sz w:val="20"/>
          <w:szCs w:val="20"/>
          <w:lang w:eastAsia="pl-PL"/>
        </w:rPr>
        <w:t>Formularz ofertowy  – załącznik nr 2  (wraz z in</w:t>
      </w:r>
      <w:r w:rsidR="00D720D7" w:rsidRPr="00D6052D">
        <w:rPr>
          <w:rFonts w:ascii="Arial" w:eastAsia="Times New Roman" w:hAnsi="Arial" w:cs="Arial"/>
          <w:sz w:val="20"/>
          <w:szCs w:val="20"/>
          <w:lang w:eastAsia="pl-PL"/>
        </w:rPr>
        <w:t>tegralnymi załącznikami 2a, 2b</w:t>
      </w:r>
      <w:r w:rsidRPr="00D6052D">
        <w:rPr>
          <w:rFonts w:ascii="Arial" w:eastAsia="Times New Roman" w:hAnsi="Arial" w:cs="Arial"/>
          <w:sz w:val="20"/>
          <w:szCs w:val="20"/>
          <w:lang w:eastAsia="pl-PL"/>
        </w:rPr>
        <w:t>)</w:t>
      </w:r>
    </w:p>
    <w:p w14:paraId="3B94BB66" w14:textId="2B176D9C" w:rsidR="00DB75B9" w:rsidRPr="00D6052D" w:rsidRDefault="00DB75B9" w:rsidP="00142402">
      <w:pPr>
        <w:numPr>
          <w:ilvl w:val="3"/>
          <w:numId w:val="29"/>
        </w:numPr>
        <w:suppressAutoHyphens/>
        <w:spacing w:after="40" w:line="240" w:lineRule="auto"/>
        <w:ind w:left="567" w:hanging="567"/>
        <w:jc w:val="both"/>
        <w:rPr>
          <w:rFonts w:ascii="Arial" w:eastAsia="Times New Roman" w:hAnsi="Arial" w:cs="Arial"/>
          <w:sz w:val="20"/>
          <w:szCs w:val="20"/>
          <w:lang w:eastAsia="pl-PL"/>
        </w:rPr>
      </w:pPr>
      <w:r w:rsidRPr="00D6052D">
        <w:rPr>
          <w:rFonts w:ascii="Arial" w:eastAsia="Times New Roman" w:hAnsi="Arial" w:cs="Arial"/>
          <w:sz w:val="20"/>
          <w:szCs w:val="20"/>
          <w:lang w:eastAsia="pl-PL"/>
        </w:rPr>
        <w:t>Wykaz obiektów do obsługi kompleksowej – załącznik nr 3</w:t>
      </w:r>
    </w:p>
    <w:p w14:paraId="5F6F940F" w14:textId="60A6127D" w:rsidR="007F7EA5" w:rsidRPr="00D6052D" w:rsidRDefault="00A20B9A" w:rsidP="00142402">
      <w:pPr>
        <w:numPr>
          <w:ilvl w:val="3"/>
          <w:numId w:val="29"/>
        </w:numPr>
        <w:suppressAutoHyphens/>
        <w:spacing w:after="40" w:line="240" w:lineRule="auto"/>
        <w:ind w:left="567" w:hanging="567"/>
        <w:jc w:val="both"/>
        <w:rPr>
          <w:rFonts w:ascii="Arial" w:eastAsia="Times New Roman" w:hAnsi="Arial" w:cs="Arial"/>
          <w:sz w:val="20"/>
          <w:szCs w:val="20"/>
          <w:lang w:eastAsia="pl-PL"/>
        </w:rPr>
      </w:pPr>
      <w:r w:rsidRPr="00D6052D">
        <w:rPr>
          <w:rFonts w:ascii="Arial" w:eastAsia="Times New Roman" w:hAnsi="Arial" w:cs="Arial"/>
          <w:sz w:val="20"/>
          <w:szCs w:val="20"/>
          <w:lang w:eastAsia="pl-PL"/>
        </w:rPr>
        <w:t>W</w:t>
      </w:r>
      <w:r w:rsidR="007F7EA5" w:rsidRPr="00D6052D">
        <w:rPr>
          <w:rFonts w:ascii="Arial" w:eastAsia="Times New Roman" w:hAnsi="Arial" w:cs="Arial"/>
          <w:sz w:val="20"/>
          <w:szCs w:val="20"/>
          <w:lang w:eastAsia="pl-PL"/>
        </w:rPr>
        <w:t>ykaz</w:t>
      </w:r>
      <w:r w:rsidRPr="00D6052D">
        <w:rPr>
          <w:rFonts w:ascii="Arial" w:eastAsia="Times New Roman" w:hAnsi="Arial" w:cs="Arial"/>
          <w:sz w:val="20"/>
          <w:szCs w:val="20"/>
          <w:lang w:eastAsia="pl-PL"/>
        </w:rPr>
        <w:t xml:space="preserve"> </w:t>
      </w:r>
      <w:r w:rsidR="00E37C05" w:rsidRPr="00D6052D">
        <w:rPr>
          <w:rFonts w:ascii="Arial" w:eastAsia="Times New Roman" w:hAnsi="Arial" w:cs="Arial"/>
          <w:sz w:val="20"/>
          <w:szCs w:val="20"/>
          <w:lang w:eastAsia="pl-PL"/>
        </w:rPr>
        <w:t>dostaw</w:t>
      </w:r>
      <w:r w:rsidRPr="00D6052D">
        <w:rPr>
          <w:rFonts w:ascii="Arial" w:eastAsia="Times New Roman" w:hAnsi="Arial" w:cs="Arial"/>
          <w:sz w:val="20"/>
          <w:szCs w:val="20"/>
          <w:lang w:eastAsia="pl-PL"/>
        </w:rPr>
        <w:t xml:space="preserve"> – załącznik nr </w:t>
      </w:r>
      <w:r w:rsidR="00DB75B9" w:rsidRPr="00D6052D">
        <w:rPr>
          <w:rFonts w:ascii="Arial" w:eastAsia="Times New Roman" w:hAnsi="Arial" w:cs="Arial"/>
          <w:sz w:val="20"/>
          <w:szCs w:val="20"/>
          <w:lang w:eastAsia="pl-PL"/>
        </w:rPr>
        <w:t>4</w:t>
      </w:r>
    </w:p>
    <w:p w14:paraId="67908229" w14:textId="5E202FCF" w:rsidR="00142402" w:rsidRPr="00D6052D" w:rsidRDefault="004C4DA6" w:rsidP="004C4DA6">
      <w:pPr>
        <w:numPr>
          <w:ilvl w:val="3"/>
          <w:numId w:val="29"/>
        </w:numPr>
        <w:suppressAutoHyphens/>
        <w:spacing w:after="40" w:line="240" w:lineRule="auto"/>
        <w:jc w:val="both"/>
        <w:rPr>
          <w:rFonts w:ascii="Arial" w:eastAsia="Times New Roman" w:hAnsi="Arial" w:cs="Arial"/>
          <w:sz w:val="20"/>
          <w:szCs w:val="20"/>
          <w:lang w:eastAsia="pl-PL"/>
        </w:rPr>
      </w:pPr>
      <w:r w:rsidRPr="00D6052D">
        <w:rPr>
          <w:rFonts w:ascii="Arial" w:eastAsia="Times New Roman" w:hAnsi="Arial" w:cs="Arial"/>
          <w:sz w:val="20"/>
          <w:szCs w:val="20"/>
          <w:lang w:eastAsia="pl-PL"/>
        </w:rPr>
        <w:t>Jednolity Europejski Dokument Zamówienia - JEDZ (plik PDF i plik XML)</w:t>
      </w:r>
      <w:r w:rsidR="00DB75B9" w:rsidRPr="00D6052D">
        <w:rPr>
          <w:rFonts w:ascii="Arial" w:eastAsia="Times New Roman" w:hAnsi="Arial" w:cs="Arial"/>
          <w:sz w:val="20"/>
          <w:szCs w:val="20"/>
          <w:lang w:eastAsia="pl-PL"/>
        </w:rPr>
        <w:t xml:space="preserve"> – Załącznik nr 5</w:t>
      </w:r>
    </w:p>
    <w:p w14:paraId="421C36F5" w14:textId="166FB746" w:rsidR="00142402" w:rsidRPr="00D6052D" w:rsidRDefault="00142402" w:rsidP="00142402">
      <w:pPr>
        <w:numPr>
          <w:ilvl w:val="3"/>
          <w:numId w:val="29"/>
        </w:numPr>
        <w:suppressAutoHyphens/>
        <w:spacing w:after="40" w:line="240" w:lineRule="auto"/>
        <w:ind w:left="567" w:hanging="567"/>
        <w:jc w:val="both"/>
        <w:rPr>
          <w:rFonts w:ascii="Arial" w:eastAsia="Times New Roman" w:hAnsi="Arial" w:cs="Arial"/>
          <w:sz w:val="20"/>
          <w:szCs w:val="20"/>
          <w:lang w:eastAsia="pl-PL"/>
        </w:rPr>
      </w:pPr>
      <w:r w:rsidRPr="00D6052D">
        <w:rPr>
          <w:rFonts w:ascii="Arial" w:eastAsia="Times New Roman" w:hAnsi="Arial" w:cs="Arial"/>
          <w:sz w:val="20"/>
          <w:szCs w:val="20"/>
          <w:lang w:eastAsia="pl-PL"/>
        </w:rPr>
        <w:t>Instrukcja wypełniania JEDZ (UZP) – Załącznik nr 5</w:t>
      </w:r>
      <w:r w:rsidR="00732546" w:rsidRPr="00D6052D">
        <w:rPr>
          <w:rFonts w:ascii="Arial" w:eastAsia="Times New Roman" w:hAnsi="Arial" w:cs="Arial"/>
          <w:sz w:val="20"/>
          <w:szCs w:val="20"/>
          <w:lang w:eastAsia="pl-PL"/>
        </w:rPr>
        <w:t>b</w:t>
      </w:r>
      <w:r w:rsidRPr="00D6052D">
        <w:rPr>
          <w:rFonts w:ascii="Arial" w:eastAsia="Times New Roman" w:hAnsi="Arial" w:cs="Arial"/>
          <w:sz w:val="20"/>
          <w:szCs w:val="20"/>
          <w:lang w:eastAsia="pl-PL"/>
        </w:rPr>
        <w:t xml:space="preserve"> </w:t>
      </w:r>
    </w:p>
    <w:p w14:paraId="4F7531D7" w14:textId="7D81C2C0" w:rsidR="00142402" w:rsidRPr="00D6052D" w:rsidRDefault="00142402" w:rsidP="00142402">
      <w:pPr>
        <w:numPr>
          <w:ilvl w:val="3"/>
          <w:numId w:val="29"/>
        </w:numPr>
        <w:suppressAutoHyphens/>
        <w:spacing w:after="40" w:line="240" w:lineRule="auto"/>
        <w:ind w:left="567" w:hanging="567"/>
        <w:jc w:val="both"/>
        <w:rPr>
          <w:rFonts w:ascii="Arial" w:eastAsia="Times New Roman" w:hAnsi="Arial" w:cs="Arial"/>
          <w:sz w:val="20"/>
          <w:szCs w:val="20"/>
          <w:lang w:eastAsia="pl-PL"/>
        </w:rPr>
      </w:pPr>
      <w:r w:rsidRPr="00D6052D">
        <w:rPr>
          <w:rFonts w:ascii="Arial" w:eastAsia="Times New Roman" w:hAnsi="Arial" w:cs="Arial"/>
          <w:sz w:val="20"/>
          <w:szCs w:val="20"/>
          <w:lang w:eastAsia="pl-PL"/>
        </w:rPr>
        <w:t xml:space="preserve">Informacja dotycząca </w:t>
      </w:r>
      <w:r w:rsidR="009061A2" w:rsidRPr="00D6052D">
        <w:rPr>
          <w:rFonts w:ascii="Arial" w:eastAsia="Times New Roman" w:hAnsi="Arial" w:cs="Arial"/>
          <w:sz w:val="20"/>
          <w:szCs w:val="20"/>
          <w:lang w:eastAsia="pl-PL"/>
        </w:rPr>
        <w:t xml:space="preserve">wypełniania </w:t>
      </w:r>
      <w:r w:rsidRPr="00D6052D">
        <w:rPr>
          <w:rFonts w:ascii="Arial" w:eastAsia="Times New Roman" w:hAnsi="Arial" w:cs="Arial"/>
          <w:sz w:val="20"/>
          <w:szCs w:val="20"/>
          <w:lang w:eastAsia="pl-PL"/>
        </w:rPr>
        <w:t>JEDZ – Załącznik nr 5a</w:t>
      </w:r>
    </w:p>
    <w:p w14:paraId="5E05E0F7" w14:textId="77777777" w:rsidR="00142402" w:rsidRPr="00D6052D" w:rsidRDefault="00142402" w:rsidP="00142402">
      <w:pPr>
        <w:numPr>
          <w:ilvl w:val="3"/>
          <w:numId w:val="29"/>
        </w:numPr>
        <w:suppressAutoHyphens/>
        <w:spacing w:after="40" w:line="240" w:lineRule="auto"/>
        <w:ind w:left="567" w:hanging="567"/>
        <w:jc w:val="both"/>
        <w:rPr>
          <w:rFonts w:ascii="Arial" w:eastAsia="Times New Roman" w:hAnsi="Arial" w:cs="Arial"/>
          <w:sz w:val="20"/>
          <w:szCs w:val="20"/>
          <w:lang w:eastAsia="pl-PL"/>
        </w:rPr>
      </w:pPr>
      <w:r w:rsidRPr="00D6052D">
        <w:rPr>
          <w:rFonts w:ascii="Arial" w:eastAsia="Times New Roman" w:hAnsi="Arial" w:cs="Arial"/>
          <w:sz w:val="20"/>
          <w:szCs w:val="20"/>
          <w:lang w:eastAsia="pl-PL"/>
        </w:rPr>
        <w:t xml:space="preserve">Wzór oświadczenia o przynależności lub braku przynależności do tej samej grupy kapitałowej, o której mowa w art. 24 ust. 1 pkt 23 PZP – Załącznik nr 6 </w:t>
      </w:r>
    </w:p>
    <w:p w14:paraId="22945819" w14:textId="77777777" w:rsidR="00142402" w:rsidRPr="00D6052D" w:rsidRDefault="00142402" w:rsidP="00142402">
      <w:pPr>
        <w:numPr>
          <w:ilvl w:val="3"/>
          <w:numId w:val="29"/>
        </w:numPr>
        <w:suppressAutoHyphens/>
        <w:spacing w:after="40" w:line="240" w:lineRule="auto"/>
        <w:ind w:left="567" w:hanging="567"/>
        <w:jc w:val="both"/>
        <w:rPr>
          <w:rFonts w:ascii="Arial" w:eastAsia="Times New Roman" w:hAnsi="Arial" w:cs="Arial"/>
          <w:sz w:val="20"/>
          <w:szCs w:val="20"/>
          <w:lang w:eastAsia="pl-PL"/>
        </w:rPr>
      </w:pPr>
      <w:r w:rsidRPr="00D6052D">
        <w:rPr>
          <w:rFonts w:ascii="Arial" w:eastAsia="Times New Roman" w:hAnsi="Arial" w:cs="Arial"/>
          <w:sz w:val="20"/>
          <w:szCs w:val="20"/>
          <w:lang w:eastAsia="pl-PL"/>
        </w:rPr>
        <w:lastRenderedPageBreak/>
        <w:t xml:space="preserve">Wzór oświadczenia dotyczącego przesłanek wykluczenia, o których mowa w art. 24 ust. 1 pkt. 15 – Załącznik nr 7 </w:t>
      </w:r>
    </w:p>
    <w:p w14:paraId="30046DEE" w14:textId="77777777" w:rsidR="00142402" w:rsidRPr="00D6052D" w:rsidRDefault="00142402" w:rsidP="00142402">
      <w:pPr>
        <w:numPr>
          <w:ilvl w:val="3"/>
          <w:numId w:val="29"/>
        </w:numPr>
        <w:suppressAutoHyphens/>
        <w:spacing w:after="40" w:line="240" w:lineRule="auto"/>
        <w:ind w:left="567" w:hanging="567"/>
        <w:jc w:val="both"/>
        <w:rPr>
          <w:rFonts w:ascii="Arial" w:eastAsia="Times New Roman" w:hAnsi="Arial" w:cs="Arial"/>
          <w:sz w:val="20"/>
          <w:szCs w:val="20"/>
          <w:lang w:eastAsia="pl-PL"/>
        </w:rPr>
      </w:pPr>
      <w:r w:rsidRPr="00D6052D">
        <w:rPr>
          <w:rFonts w:ascii="Arial" w:eastAsia="Times New Roman" w:hAnsi="Arial" w:cs="Arial"/>
          <w:sz w:val="20"/>
          <w:szCs w:val="20"/>
          <w:lang w:eastAsia="pl-PL"/>
        </w:rPr>
        <w:t>Wzór oświadczenia dotyczącego przesłanki wykluczenia, o której mowa w art. 24 ust. 1 pkt. 22 – Załącznik nr 8</w:t>
      </w:r>
    </w:p>
    <w:p w14:paraId="3F835B6F" w14:textId="77777777" w:rsidR="00DB75B9" w:rsidRPr="00D6052D" w:rsidRDefault="00DB75B9" w:rsidP="00DB75B9">
      <w:pPr>
        <w:pStyle w:val="Akapitzlist"/>
        <w:numPr>
          <w:ilvl w:val="3"/>
          <w:numId w:val="29"/>
        </w:numPr>
        <w:rPr>
          <w:rFonts w:ascii="Arial" w:eastAsia="Times New Roman" w:hAnsi="Arial" w:cs="Arial"/>
          <w:sz w:val="20"/>
          <w:szCs w:val="20"/>
          <w:lang w:eastAsia="pl-PL"/>
        </w:rPr>
      </w:pPr>
      <w:r w:rsidRPr="00D6052D">
        <w:rPr>
          <w:rFonts w:ascii="Arial" w:eastAsia="Times New Roman" w:hAnsi="Arial" w:cs="Arial"/>
          <w:sz w:val="20"/>
          <w:szCs w:val="20"/>
          <w:lang w:eastAsia="pl-PL"/>
        </w:rPr>
        <w:t>Wzór umowy – załącznik nr 9</w:t>
      </w:r>
    </w:p>
    <w:p w14:paraId="76474C03" w14:textId="77777777" w:rsidR="00DB75B9" w:rsidRPr="00221E82" w:rsidRDefault="00DB75B9" w:rsidP="00DB75B9">
      <w:pPr>
        <w:suppressAutoHyphens/>
        <w:spacing w:after="40" w:line="240" w:lineRule="auto"/>
        <w:ind w:left="567"/>
        <w:jc w:val="both"/>
        <w:rPr>
          <w:rFonts w:ascii="Arial" w:eastAsia="Times New Roman" w:hAnsi="Arial" w:cs="Arial"/>
          <w:color w:val="FF0000"/>
          <w:sz w:val="20"/>
          <w:szCs w:val="20"/>
          <w:lang w:eastAsia="pl-PL"/>
        </w:rPr>
      </w:pPr>
    </w:p>
    <w:p w14:paraId="34FA1BCD" w14:textId="77777777" w:rsidR="00142402" w:rsidRPr="00142402" w:rsidRDefault="00142402" w:rsidP="00DB75B9">
      <w:pPr>
        <w:tabs>
          <w:tab w:val="num" w:pos="0"/>
        </w:tabs>
        <w:suppressAutoHyphens/>
        <w:spacing w:after="40"/>
        <w:jc w:val="both"/>
        <w:rPr>
          <w:rFonts w:ascii="Arial" w:eastAsia="Times New Roman" w:hAnsi="Arial" w:cs="Arial"/>
          <w:b/>
          <w:bCs/>
          <w:sz w:val="20"/>
          <w:szCs w:val="20"/>
          <w:lang w:eastAsia="pl-PL"/>
        </w:rPr>
      </w:pPr>
    </w:p>
    <w:p w14:paraId="7A09673A" w14:textId="77777777" w:rsidR="00142402" w:rsidRPr="00D6052D" w:rsidRDefault="00142402" w:rsidP="00142402">
      <w:pPr>
        <w:tabs>
          <w:tab w:val="num" w:pos="0"/>
        </w:tabs>
        <w:suppressAutoHyphens/>
        <w:spacing w:after="40"/>
        <w:ind w:left="709" w:hanging="709"/>
        <w:jc w:val="both"/>
        <w:rPr>
          <w:rFonts w:ascii="Arial" w:eastAsia="Times New Roman" w:hAnsi="Arial" w:cs="Arial"/>
          <w:b/>
          <w:i/>
          <w:sz w:val="20"/>
          <w:szCs w:val="20"/>
          <w:lang w:eastAsia="pl-PL"/>
        </w:rPr>
      </w:pPr>
      <w:r w:rsidRPr="00D6052D">
        <w:rPr>
          <w:rFonts w:ascii="Arial" w:eastAsia="Times New Roman" w:hAnsi="Arial" w:cs="Arial"/>
          <w:b/>
          <w:i/>
          <w:sz w:val="20"/>
          <w:szCs w:val="20"/>
          <w:lang w:eastAsia="pl-PL"/>
        </w:rPr>
        <w:t>Niniejszą SIWZ przedkłada do akceptacji Komisja Przetargowa w następującym składzie:</w:t>
      </w:r>
    </w:p>
    <w:tbl>
      <w:tblPr>
        <w:tblW w:w="0" w:type="auto"/>
        <w:tblLook w:val="01E0" w:firstRow="1" w:lastRow="1" w:firstColumn="1" w:lastColumn="1" w:noHBand="0" w:noVBand="0"/>
      </w:tblPr>
      <w:tblGrid>
        <w:gridCol w:w="3369"/>
        <w:gridCol w:w="3044"/>
        <w:gridCol w:w="2873"/>
      </w:tblGrid>
      <w:tr w:rsidR="00D6052D" w:rsidRPr="00D6052D" w14:paraId="0ABCC1E2" w14:textId="77777777" w:rsidTr="00142402">
        <w:trPr>
          <w:trHeight w:val="580"/>
        </w:trPr>
        <w:tc>
          <w:tcPr>
            <w:tcW w:w="3369" w:type="dxa"/>
            <w:vAlign w:val="center"/>
            <w:hideMark/>
          </w:tcPr>
          <w:p w14:paraId="55CA2184" w14:textId="77777777" w:rsidR="00CD22D6" w:rsidRPr="00D6052D" w:rsidRDefault="00CD22D6" w:rsidP="00142402">
            <w:pPr>
              <w:tabs>
                <w:tab w:val="num" w:pos="0"/>
              </w:tabs>
              <w:suppressAutoHyphens/>
              <w:spacing w:after="40"/>
              <w:ind w:left="709" w:hanging="709"/>
              <w:jc w:val="both"/>
              <w:rPr>
                <w:rFonts w:ascii="Arial" w:eastAsia="Times New Roman" w:hAnsi="Arial" w:cs="Arial"/>
                <w:b/>
                <w:i/>
                <w:sz w:val="20"/>
                <w:szCs w:val="20"/>
                <w:lang w:val="cs-CZ" w:eastAsia="pl-PL"/>
              </w:rPr>
            </w:pPr>
          </w:p>
          <w:p w14:paraId="4674B220" w14:textId="77777777" w:rsidR="00142402" w:rsidRPr="00D6052D" w:rsidRDefault="00CD22D6" w:rsidP="00142402">
            <w:pPr>
              <w:tabs>
                <w:tab w:val="num" w:pos="0"/>
              </w:tabs>
              <w:suppressAutoHyphens/>
              <w:spacing w:after="40"/>
              <w:ind w:left="709" w:hanging="709"/>
              <w:jc w:val="both"/>
              <w:rPr>
                <w:rFonts w:ascii="Arial" w:eastAsia="Times New Roman" w:hAnsi="Arial" w:cs="Arial"/>
                <w:b/>
                <w:i/>
                <w:sz w:val="18"/>
                <w:szCs w:val="18"/>
                <w:lang w:val="cs-CZ" w:eastAsia="pl-PL"/>
              </w:rPr>
            </w:pPr>
            <w:r w:rsidRPr="00D6052D">
              <w:rPr>
                <w:rFonts w:ascii="Arial" w:eastAsia="Times New Roman" w:hAnsi="Arial" w:cs="Arial"/>
                <w:b/>
                <w:i/>
                <w:sz w:val="18"/>
                <w:szCs w:val="18"/>
                <w:lang w:val="cs-CZ" w:eastAsia="pl-PL"/>
              </w:rPr>
              <w:t xml:space="preserve">Funkcja w Komisji </w:t>
            </w:r>
            <w:r w:rsidR="00142402" w:rsidRPr="00D6052D">
              <w:rPr>
                <w:rFonts w:ascii="Arial" w:eastAsia="Times New Roman" w:hAnsi="Arial" w:cs="Arial"/>
                <w:b/>
                <w:i/>
                <w:sz w:val="18"/>
                <w:szCs w:val="18"/>
                <w:lang w:val="cs-CZ" w:eastAsia="pl-PL"/>
              </w:rPr>
              <w:t>Przetargowej:</w:t>
            </w:r>
          </w:p>
        </w:tc>
        <w:tc>
          <w:tcPr>
            <w:tcW w:w="3044" w:type="dxa"/>
            <w:vAlign w:val="center"/>
            <w:hideMark/>
          </w:tcPr>
          <w:p w14:paraId="05E2420E" w14:textId="77777777" w:rsidR="00142402" w:rsidRPr="00D6052D" w:rsidRDefault="00221E82" w:rsidP="00142402">
            <w:pPr>
              <w:tabs>
                <w:tab w:val="num" w:pos="0"/>
              </w:tabs>
              <w:suppressAutoHyphens/>
              <w:spacing w:after="40"/>
              <w:ind w:left="709" w:hanging="709"/>
              <w:jc w:val="both"/>
              <w:rPr>
                <w:rFonts w:ascii="Arial" w:eastAsia="Times New Roman" w:hAnsi="Arial" w:cs="Arial"/>
                <w:b/>
                <w:i/>
                <w:sz w:val="18"/>
                <w:szCs w:val="18"/>
                <w:lang w:val="cs-CZ" w:eastAsia="pl-PL"/>
              </w:rPr>
            </w:pPr>
            <w:r w:rsidRPr="00D6052D">
              <w:rPr>
                <w:rFonts w:ascii="Arial" w:eastAsia="Times New Roman" w:hAnsi="Arial" w:cs="Arial"/>
                <w:b/>
                <w:i/>
                <w:sz w:val="20"/>
                <w:szCs w:val="20"/>
                <w:lang w:val="cs-CZ" w:eastAsia="pl-PL"/>
              </w:rPr>
              <w:t xml:space="preserve">  </w:t>
            </w:r>
            <w:r w:rsidR="00CD22D6" w:rsidRPr="00D6052D">
              <w:rPr>
                <w:rFonts w:ascii="Arial" w:eastAsia="Times New Roman" w:hAnsi="Arial" w:cs="Arial"/>
                <w:b/>
                <w:i/>
                <w:sz w:val="20"/>
                <w:szCs w:val="20"/>
                <w:lang w:val="cs-CZ" w:eastAsia="pl-PL"/>
              </w:rPr>
              <w:t xml:space="preserve">   </w:t>
            </w:r>
            <w:r w:rsidR="00142402" w:rsidRPr="00D6052D">
              <w:rPr>
                <w:rFonts w:ascii="Arial" w:eastAsia="Times New Roman" w:hAnsi="Arial" w:cs="Arial"/>
                <w:b/>
                <w:i/>
                <w:sz w:val="18"/>
                <w:szCs w:val="18"/>
                <w:lang w:val="cs-CZ" w:eastAsia="pl-PL"/>
              </w:rPr>
              <w:t>Imię i Nazwisko:</w:t>
            </w:r>
          </w:p>
        </w:tc>
        <w:tc>
          <w:tcPr>
            <w:tcW w:w="2873" w:type="dxa"/>
            <w:vAlign w:val="center"/>
            <w:hideMark/>
          </w:tcPr>
          <w:p w14:paraId="540CD10D" w14:textId="77777777" w:rsidR="00142402" w:rsidRPr="00D6052D" w:rsidRDefault="00CD22D6" w:rsidP="00142402">
            <w:pPr>
              <w:tabs>
                <w:tab w:val="num" w:pos="0"/>
              </w:tabs>
              <w:suppressAutoHyphens/>
              <w:spacing w:after="40"/>
              <w:ind w:left="709" w:hanging="709"/>
              <w:jc w:val="both"/>
              <w:rPr>
                <w:rFonts w:ascii="Arial" w:eastAsia="Times New Roman" w:hAnsi="Arial" w:cs="Arial"/>
                <w:b/>
                <w:i/>
                <w:sz w:val="18"/>
                <w:szCs w:val="18"/>
                <w:lang w:val="cs-CZ" w:eastAsia="pl-PL"/>
              </w:rPr>
            </w:pPr>
            <w:r w:rsidRPr="00D6052D">
              <w:rPr>
                <w:rFonts w:ascii="Arial" w:eastAsia="Times New Roman" w:hAnsi="Arial" w:cs="Arial"/>
                <w:b/>
                <w:i/>
                <w:sz w:val="18"/>
                <w:szCs w:val="18"/>
                <w:lang w:val="cs-CZ" w:eastAsia="pl-PL"/>
              </w:rPr>
              <w:t xml:space="preserve">              </w:t>
            </w:r>
            <w:r w:rsidR="00142402" w:rsidRPr="00D6052D">
              <w:rPr>
                <w:rFonts w:ascii="Arial" w:eastAsia="Times New Roman" w:hAnsi="Arial" w:cs="Arial"/>
                <w:b/>
                <w:i/>
                <w:sz w:val="18"/>
                <w:szCs w:val="18"/>
                <w:lang w:val="cs-CZ" w:eastAsia="pl-PL"/>
              </w:rPr>
              <w:t>Podpis:</w:t>
            </w:r>
          </w:p>
        </w:tc>
      </w:tr>
      <w:tr w:rsidR="00D6052D" w:rsidRPr="00D6052D" w14:paraId="2CCE1F38" w14:textId="77777777" w:rsidTr="00142402">
        <w:trPr>
          <w:trHeight w:val="580"/>
        </w:trPr>
        <w:tc>
          <w:tcPr>
            <w:tcW w:w="3369" w:type="dxa"/>
            <w:vAlign w:val="center"/>
            <w:hideMark/>
          </w:tcPr>
          <w:p w14:paraId="0666ACA2" w14:textId="77777777" w:rsidR="00142402" w:rsidRPr="00D6052D" w:rsidRDefault="00142402" w:rsidP="00142402">
            <w:pPr>
              <w:tabs>
                <w:tab w:val="num" w:pos="0"/>
              </w:tabs>
              <w:suppressAutoHyphens/>
              <w:spacing w:after="40"/>
              <w:ind w:left="709" w:hanging="709"/>
              <w:jc w:val="both"/>
              <w:rPr>
                <w:rFonts w:ascii="Arial" w:eastAsia="Times New Roman" w:hAnsi="Arial" w:cs="Arial"/>
                <w:i/>
                <w:sz w:val="20"/>
                <w:szCs w:val="20"/>
                <w:lang w:val="cs-CZ" w:eastAsia="pl-PL"/>
              </w:rPr>
            </w:pPr>
            <w:r w:rsidRPr="00D6052D">
              <w:rPr>
                <w:rFonts w:ascii="Arial" w:eastAsia="Times New Roman" w:hAnsi="Arial" w:cs="Arial"/>
                <w:i/>
                <w:sz w:val="20"/>
                <w:szCs w:val="20"/>
                <w:lang w:val="cs-CZ" w:eastAsia="pl-PL"/>
              </w:rPr>
              <w:t>Przewodniczący Komisji:</w:t>
            </w:r>
          </w:p>
        </w:tc>
        <w:tc>
          <w:tcPr>
            <w:tcW w:w="3044" w:type="dxa"/>
            <w:vAlign w:val="center"/>
            <w:hideMark/>
          </w:tcPr>
          <w:p w14:paraId="2BF978CD" w14:textId="77777777" w:rsidR="00142402" w:rsidRPr="00D6052D" w:rsidRDefault="00142402" w:rsidP="00D720D7">
            <w:pPr>
              <w:tabs>
                <w:tab w:val="num" w:pos="0"/>
              </w:tabs>
              <w:suppressAutoHyphens/>
              <w:spacing w:after="40"/>
              <w:jc w:val="both"/>
              <w:rPr>
                <w:rFonts w:ascii="Arial" w:eastAsia="Times New Roman" w:hAnsi="Arial" w:cs="Arial"/>
                <w:i/>
                <w:sz w:val="20"/>
                <w:szCs w:val="20"/>
                <w:lang w:val="cs-CZ" w:eastAsia="pl-PL"/>
              </w:rPr>
            </w:pPr>
          </w:p>
        </w:tc>
        <w:tc>
          <w:tcPr>
            <w:tcW w:w="2873" w:type="dxa"/>
            <w:vAlign w:val="center"/>
            <w:hideMark/>
          </w:tcPr>
          <w:p w14:paraId="1C9C21EC" w14:textId="77777777" w:rsidR="00142402" w:rsidRPr="00D6052D" w:rsidRDefault="00142402" w:rsidP="00142402">
            <w:pPr>
              <w:tabs>
                <w:tab w:val="num" w:pos="0"/>
              </w:tabs>
              <w:suppressAutoHyphens/>
              <w:spacing w:after="40"/>
              <w:ind w:left="709" w:hanging="709"/>
              <w:jc w:val="both"/>
              <w:rPr>
                <w:rFonts w:ascii="Arial" w:eastAsia="Times New Roman" w:hAnsi="Arial" w:cs="Arial"/>
                <w:i/>
                <w:sz w:val="20"/>
                <w:szCs w:val="20"/>
                <w:lang w:val="cs-CZ" w:eastAsia="pl-PL"/>
              </w:rPr>
            </w:pPr>
            <w:r w:rsidRPr="00D6052D">
              <w:rPr>
                <w:rFonts w:ascii="Arial" w:eastAsia="Times New Roman" w:hAnsi="Arial" w:cs="Arial"/>
                <w:i/>
                <w:sz w:val="20"/>
                <w:szCs w:val="20"/>
                <w:lang w:val="cs-CZ" w:eastAsia="pl-PL"/>
              </w:rPr>
              <w:t>……………………………….</w:t>
            </w:r>
          </w:p>
        </w:tc>
      </w:tr>
      <w:tr w:rsidR="00D6052D" w:rsidRPr="00D6052D" w14:paraId="6EA49B8B" w14:textId="77777777" w:rsidTr="00142402">
        <w:trPr>
          <w:trHeight w:val="580"/>
        </w:trPr>
        <w:tc>
          <w:tcPr>
            <w:tcW w:w="3369" w:type="dxa"/>
            <w:vAlign w:val="center"/>
            <w:hideMark/>
          </w:tcPr>
          <w:p w14:paraId="7A9081EE" w14:textId="77777777" w:rsidR="00142402" w:rsidRPr="00D6052D" w:rsidRDefault="00142402" w:rsidP="00142402">
            <w:pPr>
              <w:tabs>
                <w:tab w:val="num" w:pos="0"/>
              </w:tabs>
              <w:suppressAutoHyphens/>
              <w:spacing w:after="40"/>
              <w:ind w:left="709" w:hanging="709"/>
              <w:jc w:val="both"/>
              <w:rPr>
                <w:rFonts w:ascii="Arial" w:eastAsia="Times New Roman" w:hAnsi="Arial" w:cs="Arial"/>
                <w:i/>
                <w:sz w:val="20"/>
                <w:szCs w:val="20"/>
                <w:lang w:val="cs-CZ" w:eastAsia="pl-PL"/>
              </w:rPr>
            </w:pPr>
            <w:r w:rsidRPr="00D6052D">
              <w:rPr>
                <w:rFonts w:ascii="Arial" w:eastAsia="Times New Roman" w:hAnsi="Arial" w:cs="Arial"/>
                <w:i/>
                <w:sz w:val="20"/>
                <w:szCs w:val="20"/>
                <w:lang w:val="cs-CZ" w:eastAsia="pl-PL"/>
              </w:rPr>
              <w:t>Członek:</w:t>
            </w:r>
          </w:p>
        </w:tc>
        <w:tc>
          <w:tcPr>
            <w:tcW w:w="3044" w:type="dxa"/>
            <w:vAlign w:val="center"/>
            <w:hideMark/>
          </w:tcPr>
          <w:p w14:paraId="14D57875" w14:textId="77777777" w:rsidR="00142402" w:rsidRPr="00D6052D" w:rsidRDefault="00142402" w:rsidP="00142402">
            <w:pPr>
              <w:tabs>
                <w:tab w:val="num" w:pos="0"/>
              </w:tabs>
              <w:suppressAutoHyphens/>
              <w:spacing w:after="40"/>
              <w:ind w:left="709" w:hanging="709"/>
              <w:jc w:val="both"/>
              <w:rPr>
                <w:rFonts w:ascii="Arial" w:eastAsia="Times New Roman" w:hAnsi="Arial" w:cs="Arial"/>
                <w:i/>
                <w:sz w:val="20"/>
                <w:szCs w:val="20"/>
                <w:lang w:val="cs-CZ" w:eastAsia="pl-PL"/>
              </w:rPr>
            </w:pPr>
          </w:p>
        </w:tc>
        <w:tc>
          <w:tcPr>
            <w:tcW w:w="2873" w:type="dxa"/>
            <w:vAlign w:val="center"/>
            <w:hideMark/>
          </w:tcPr>
          <w:p w14:paraId="5C7AD0AE" w14:textId="77777777" w:rsidR="00142402" w:rsidRPr="00D6052D" w:rsidRDefault="00142402" w:rsidP="00142402">
            <w:pPr>
              <w:tabs>
                <w:tab w:val="num" w:pos="0"/>
              </w:tabs>
              <w:suppressAutoHyphens/>
              <w:spacing w:after="40"/>
              <w:ind w:left="709" w:hanging="709"/>
              <w:jc w:val="both"/>
              <w:rPr>
                <w:rFonts w:ascii="Arial" w:eastAsia="Times New Roman" w:hAnsi="Arial" w:cs="Arial"/>
                <w:i/>
                <w:sz w:val="20"/>
                <w:szCs w:val="20"/>
                <w:lang w:val="cs-CZ" w:eastAsia="pl-PL"/>
              </w:rPr>
            </w:pPr>
            <w:r w:rsidRPr="00D6052D">
              <w:rPr>
                <w:rFonts w:ascii="Arial" w:eastAsia="Times New Roman" w:hAnsi="Arial" w:cs="Arial"/>
                <w:i/>
                <w:sz w:val="20"/>
                <w:szCs w:val="20"/>
                <w:lang w:val="cs-CZ" w:eastAsia="pl-PL"/>
              </w:rPr>
              <w:t>……………………………….</w:t>
            </w:r>
          </w:p>
        </w:tc>
      </w:tr>
      <w:tr w:rsidR="00D6052D" w:rsidRPr="00D6052D" w14:paraId="7B0B7261" w14:textId="77777777" w:rsidTr="00142402">
        <w:trPr>
          <w:trHeight w:val="580"/>
        </w:trPr>
        <w:tc>
          <w:tcPr>
            <w:tcW w:w="3369" w:type="dxa"/>
            <w:vAlign w:val="center"/>
            <w:hideMark/>
          </w:tcPr>
          <w:p w14:paraId="3BF018C2" w14:textId="77777777" w:rsidR="00142402" w:rsidRPr="00D6052D" w:rsidRDefault="00142402" w:rsidP="00142402">
            <w:pPr>
              <w:tabs>
                <w:tab w:val="num" w:pos="0"/>
              </w:tabs>
              <w:suppressAutoHyphens/>
              <w:spacing w:after="40"/>
              <w:ind w:left="709" w:hanging="709"/>
              <w:jc w:val="both"/>
              <w:rPr>
                <w:rFonts w:ascii="Arial" w:eastAsia="Times New Roman" w:hAnsi="Arial" w:cs="Arial"/>
                <w:i/>
                <w:sz w:val="20"/>
                <w:szCs w:val="20"/>
                <w:lang w:val="cs-CZ" w:eastAsia="pl-PL"/>
              </w:rPr>
            </w:pPr>
            <w:r w:rsidRPr="00D6052D">
              <w:rPr>
                <w:rFonts w:ascii="Arial" w:eastAsia="Times New Roman" w:hAnsi="Arial" w:cs="Arial"/>
                <w:i/>
                <w:sz w:val="20"/>
                <w:szCs w:val="20"/>
                <w:lang w:val="cs-CZ" w:eastAsia="pl-PL"/>
              </w:rPr>
              <w:t>Członek:</w:t>
            </w:r>
          </w:p>
        </w:tc>
        <w:tc>
          <w:tcPr>
            <w:tcW w:w="3044" w:type="dxa"/>
            <w:vAlign w:val="center"/>
            <w:hideMark/>
          </w:tcPr>
          <w:p w14:paraId="04F2AEA9" w14:textId="77777777" w:rsidR="00142402" w:rsidRPr="00D6052D" w:rsidRDefault="00142402" w:rsidP="00142402">
            <w:pPr>
              <w:tabs>
                <w:tab w:val="num" w:pos="0"/>
              </w:tabs>
              <w:suppressAutoHyphens/>
              <w:spacing w:after="40"/>
              <w:ind w:left="709" w:hanging="709"/>
              <w:jc w:val="both"/>
              <w:rPr>
                <w:rFonts w:ascii="Arial" w:eastAsia="Times New Roman" w:hAnsi="Arial" w:cs="Arial"/>
                <w:i/>
                <w:sz w:val="20"/>
                <w:szCs w:val="20"/>
                <w:lang w:val="cs-CZ" w:eastAsia="pl-PL"/>
              </w:rPr>
            </w:pPr>
          </w:p>
        </w:tc>
        <w:tc>
          <w:tcPr>
            <w:tcW w:w="2873" w:type="dxa"/>
            <w:vAlign w:val="center"/>
            <w:hideMark/>
          </w:tcPr>
          <w:p w14:paraId="6D233740" w14:textId="77777777" w:rsidR="00142402" w:rsidRPr="00D6052D" w:rsidRDefault="00142402" w:rsidP="00142402">
            <w:pPr>
              <w:tabs>
                <w:tab w:val="num" w:pos="0"/>
              </w:tabs>
              <w:suppressAutoHyphens/>
              <w:spacing w:after="40"/>
              <w:ind w:left="709" w:hanging="709"/>
              <w:jc w:val="both"/>
              <w:rPr>
                <w:rFonts w:ascii="Arial" w:eastAsia="Times New Roman" w:hAnsi="Arial" w:cs="Arial"/>
                <w:i/>
                <w:sz w:val="20"/>
                <w:szCs w:val="20"/>
                <w:lang w:val="cs-CZ" w:eastAsia="pl-PL"/>
              </w:rPr>
            </w:pPr>
            <w:r w:rsidRPr="00D6052D">
              <w:rPr>
                <w:rFonts w:ascii="Arial" w:eastAsia="Times New Roman" w:hAnsi="Arial" w:cs="Arial"/>
                <w:i/>
                <w:sz w:val="20"/>
                <w:szCs w:val="20"/>
                <w:lang w:val="cs-CZ" w:eastAsia="pl-PL"/>
              </w:rPr>
              <w:t>……………………………….</w:t>
            </w:r>
          </w:p>
        </w:tc>
      </w:tr>
      <w:tr w:rsidR="00142402" w:rsidRPr="00D6052D" w14:paraId="01DE3F12" w14:textId="77777777" w:rsidTr="00142402">
        <w:trPr>
          <w:trHeight w:val="580"/>
        </w:trPr>
        <w:tc>
          <w:tcPr>
            <w:tcW w:w="3369" w:type="dxa"/>
            <w:vAlign w:val="center"/>
            <w:hideMark/>
          </w:tcPr>
          <w:p w14:paraId="012FF53E" w14:textId="77777777" w:rsidR="00142402" w:rsidRPr="00D6052D" w:rsidRDefault="00142402" w:rsidP="00142402">
            <w:pPr>
              <w:tabs>
                <w:tab w:val="num" w:pos="0"/>
              </w:tabs>
              <w:suppressAutoHyphens/>
              <w:spacing w:after="40"/>
              <w:ind w:left="709" w:hanging="709"/>
              <w:jc w:val="both"/>
              <w:rPr>
                <w:rFonts w:ascii="Arial" w:eastAsia="Times New Roman" w:hAnsi="Arial" w:cs="Arial"/>
                <w:i/>
                <w:sz w:val="20"/>
                <w:szCs w:val="20"/>
                <w:lang w:val="cs-CZ" w:eastAsia="pl-PL"/>
              </w:rPr>
            </w:pPr>
            <w:r w:rsidRPr="00D6052D">
              <w:rPr>
                <w:rFonts w:ascii="Arial" w:eastAsia="Times New Roman" w:hAnsi="Arial" w:cs="Arial"/>
                <w:i/>
                <w:sz w:val="20"/>
                <w:szCs w:val="20"/>
                <w:lang w:val="cs-CZ" w:eastAsia="pl-PL"/>
              </w:rPr>
              <w:t xml:space="preserve">Członek: Sekretarz Komisji </w:t>
            </w:r>
          </w:p>
        </w:tc>
        <w:tc>
          <w:tcPr>
            <w:tcW w:w="3044" w:type="dxa"/>
            <w:vAlign w:val="center"/>
            <w:hideMark/>
          </w:tcPr>
          <w:p w14:paraId="27E004B2" w14:textId="77777777" w:rsidR="00142402" w:rsidRPr="00D6052D" w:rsidRDefault="00142402" w:rsidP="00142402">
            <w:pPr>
              <w:tabs>
                <w:tab w:val="num" w:pos="0"/>
              </w:tabs>
              <w:suppressAutoHyphens/>
              <w:spacing w:after="40"/>
              <w:ind w:left="709" w:hanging="709"/>
              <w:jc w:val="both"/>
              <w:rPr>
                <w:rFonts w:ascii="Arial" w:eastAsia="Times New Roman" w:hAnsi="Arial" w:cs="Arial"/>
                <w:i/>
                <w:sz w:val="20"/>
                <w:szCs w:val="20"/>
                <w:lang w:val="cs-CZ" w:eastAsia="pl-PL"/>
              </w:rPr>
            </w:pPr>
          </w:p>
        </w:tc>
        <w:tc>
          <w:tcPr>
            <w:tcW w:w="2873" w:type="dxa"/>
            <w:vAlign w:val="center"/>
            <w:hideMark/>
          </w:tcPr>
          <w:p w14:paraId="5820EAD8" w14:textId="77777777" w:rsidR="00142402" w:rsidRPr="00D6052D" w:rsidRDefault="00142402" w:rsidP="00142402">
            <w:pPr>
              <w:tabs>
                <w:tab w:val="num" w:pos="0"/>
              </w:tabs>
              <w:suppressAutoHyphens/>
              <w:spacing w:after="40"/>
              <w:ind w:left="709" w:hanging="709"/>
              <w:jc w:val="both"/>
              <w:rPr>
                <w:rFonts w:ascii="Arial" w:eastAsia="Times New Roman" w:hAnsi="Arial" w:cs="Arial"/>
                <w:i/>
                <w:sz w:val="20"/>
                <w:szCs w:val="20"/>
                <w:lang w:val="cs-CZ" w:eastAsia="pl-PL"/>
              </w:rPr>
            </w:pPr>
            <w:r w:rsidRPr="00D6052D">
              <w:rPr>
                <w:rFonts w:ascii="Arial" w:eastAsia="Times New Roman" w:hAnsi="Arial" w:cs="Arial"/>
                <w:i/>
                <w:sz w:val="20"/>
                <w:szCs w:val="20"/>
                <w:lang w:val="cs-CZ" w:eastAsia="pl-PL"/>
              </w:rPr>
              <w:t xml:space="preserve">    …………………………….</w:t>
            </w:r>
          </w:p>
        </w:tc>
      </w:tr>
    </w:tbl>
    <w:p w14:paraId="46264232" w14:textId="77777777" w:rsidR="00142402" w:rsidRPr="00D6052D" w:rsidRDefault="00142402" w:rsidP="00142402">
      <w:pPr>
        <w:tabs>
          <w:tab w:val="num" w:pos="0"/>
        </w:tabs>
        <w:suppressAutoHyphens/>
        <w:spacing w:after="40"/>
        <w:ind w:left="709" w:hanging="709"/>
        <w:jc w:val="both"/>
        <w:rPr>
          <w:rFonts w:ascii="Arial" w:eastAsia="Times New Roman" w:hAnsi="Arial" w:cs="Arial"/>
          <w:b/>
          <w:i/>
          <w:sz w:val="20"/>
          <w:szCs w:val="20"/>
          <w:lang w:eastAsia="pl-PL"/>
        </w:rPr>
      </w:pPr>
    </w:p>
    <w:p w14:paraId="44C65BE5" w14:textId="77777777" w:rsidR="00D720D7" w:rsidRPr="00D6052D" w:rsidRDefault="00142402" w:rsidP="00142402">
      <w:pPr>
        <w:tabs>
          <w:tab w:val="num" w:pos="0"/>
        </w:tabs>
        <w:suppressAutoHyphens/>
        <w:spacing w:after="40"/>
        <w:ind w:left="709" w:hanging="709"/>
        <w:jc w:val="both"/>
        <w:rPr>
          <w:rFonts w:ascii="Arial" w:eastAsia="Times New Roman" w:hAnsi="Arial" w:cs="Arial"/>
          <w:b/>
          <w:i/>
          <w:sz w:val="20"/>
          <w:szCs w:val="20"/>
          <w:lang w:eastAsia="pl-PL"/>
        </w:rPr>
      </w:pPr>
      <w:r w:rsidRPr="00D6052D">
        <w:rPr>
          <w:rFonts w:ascii="Arial" w:eastAsia="Times New Roman" w:hAnsi="Arial" w:cs="Arial"/>
          <w:b/>
          <w:i/>
          <w:sz w:val="20"/>
          <w:szCs w:val="20"/>
          <w:lang w:eastAsia="pl-PL"/>
        </w:rPr>
        <w:tab/>
      </w:r>
      <w:r w:rsidRPr="00D6052D">
        <w:rPr>
          <w:rFonts w:ascii="Arial" w:eastAsia="Times New Roman" w:hAnsi="Arial" w:cs="Arial"/>
          <w:b/>
          <w:i/>
          <w:sz w:val="20"/>
          <w:szCs w:val="20"/>
          <w:lang w:eastAsia="pl-PL"/>
        </w:rPr>
        <w:tab/>
      </w:r>
      <w:r w:rsidRPr="00D6052D">
        <w:rPr>
          <w:rFonts w:ascii="Arial" w:eastAsia="Times New Roman" w:hAnsi="Arial" w:cs="Arial"/>
          <w:b/>
          <w:i/>
          <w:sz w:val="20"/>
          <w:szCs w:val="20"/>
          <w:lang w:eastAsia="pl-PL"/>
        </w:rPr>
        <w:tab/>
      </w:r>
      <w:r w:rsidRPr="00D6052D">
        <w:rPr>
          <w:rFonts w:ascii="Arial" w:eastAsia="Times New Roman" w:hAnsi="Arial" w:cs="Arial"/>
          <w:b/>
          <w:i/>
          <w:sz w:val="20"/>
          <w:szCs w:val="20"/>
          <w:lang w:eastAsia="pl-PL"/>
        </w:rPr>
        <w:tab/>
      </w:r>
      <w:r w:rsidRPr="00D6052D">
        <w:rPr>
          <w:rFonts w:ascii="Arial" w:eastAsia="Times New Roman" w:hAnsi="Arial" w:cs="Arial"/>
          <w:b/>
          <w:i/>
          <w:sz w:val="20"/>
          <w:szCs w:val="20"/>
          <w:lang w:eastAsia="pl-PL"/>
        </w:rPr>
        <w:tab/>
      </w:r>
      <w:r w:rsidRPr="00D6052D">
        <w:rPr>
          <w:rFonts w:ascii="Arial" w:eastAsia="Times New Roman" w:hAnsi="Arial" w:cs="Arial"/>
          <w:b/>
          <w:i/>
          <w:sz w:val="20"/>
          <w:szCs w:val="20"/>
          <w:lang w:eastAsia="pl-PL"/>
        </w:rPr>
        <w:tab/>
      </w:r>
      <w:r w:rsidRPr="00D6052D">
        <w:rPr>
          <w:rFonts w:ascii="Arial" w:eastAsia="Times New Roman" w:hAnsi="Arial" w:cs="Arial"/>
          <w:b/>
          <w:i/>
          <w:sz w:val="20"/>
          <w:szCs w:val="20"/>
          <w:lang w:eastAsia="pl-PL"/>
        </w:rPr>
        <w:tab/>
      </w:r>
      <w:r w:rsidRPr="00D6052D">
        <w:rPr>
          <w:rFonts w:ascii="Arial" w:eastAsia="Times New Roman" w:hAnsi="Arial" w:cs="Arial"/>
          <w:b/>
          <w:i/>
          <w:sz w:val="20"/>
          <w:szCs w:val="20"/>
          <w:lang w:eastAsia="pl-PL"/>
        </w:rPr>
        <w:tab/>
      </w:r>
      <w:r w:rsidR="00D720D7" w:rsidRPr="00D6052D">
        <w:rPr>
          <w:rFonts w:ascii="Arial" w:eastAsia="Times New Roman" w:hAnsi="Arial" w:cs="Arial"/>
          <w:b/>
          <w:i/>
          <w:sz w:val="20"/>
          <w:szCs w:val="20"/>
          <w:lang w:eastAsia="pl-PL"/>
        </w:rPr>
        <w:t xml:space="preserve">                          </w:t>
      </w:r>
    </w:p>
    <w:p w14:paraId="08C047F9" w14:textId="77777777" w:rsidR="00142402" w:rsidRPr="00D6052D" w:rsidRDefault="00D720D7" w:rsidP="00142402">
      <w:pPr>
        <w:tabs>
          <w:tab w:val="num" w:pos="0"/>
        </w:tabs>
        <w:suppressAutoHyphens/>
        <w:spacing w:after="40"/>
        <w:ind w:left="709" w:hanging="709"/>
        <w:jc w:val="both"/>
        <w:rPr>
          <w:rFonts w:ascii="Arial" w:eastAsia="Times New Roman" w:hAnsi="Arial" w:cs="Arial"/>
          <w:b/>
          <w:i/>
          <w:sz w:val="20"/>
          <w:szCs w:val="20"/>
          <w:lang w:eastAsia="pl-PL"/>
        </w:rPr>
      </w:pPr>
      <w:r w:rsidRPr="00D6052D">
        <w:rPr>
          <w:rFonts w:ascii="Arial" w:eastAsia="Times New Roman" w:hAnsi="Arial" w:cs="Arial"/>
          <w:b/>
          <w:i/>
          <w:sz w:val="20"/>
          <w:szCs w:val="20"/>
          <w:lang w:eastAsia="pl-PL"/>
        </w:rPr>
        <w:t xml:space="preserve">                                                                                                                               </w:t>
      </w:r>
      <w:r w:rsidR="00142402" w:rsidRPr="00D6052D">
        <w:rPr>
          <w:rFonts w:ascii="Arial" w:eastAsia="Times New Roman" w:hAnsi="Arial" w:cs="Arial"/>
          <w:b/>
          <w:i/>
          <w:sz w:val="20"/>
          <w:szCs w:val="20"/>
          <w:lang w:eastAsia="pl-PL"/>
        </w:rPr>
        <w:t>Zatwierdzam:</w:t>
      </w:r>
    </w:p>
    <w:p w14:paraId="5395BE86" w14:textId="77777777" w:rsidR="00142402" w:rsidRPr="00D720D7" w:rsidRDefault="00142402" w:rsidP="00142402">
      <w:pPr>
        <w:tabs>
          <w:tab w:val="num" w:pos="0"/>
        </w:tabs>
        <w:suppressAutoHyphens/>
        <w:spacing w:after="40"/>
        <w:ind w:left="709" w:hanging="709"/>
        <w:jc w:val="both"/>
        <w:rPr>
          <w:rFonts w:ascii="Arial" w:eastAsia="Times New Roman" w:hAnsi="Arial" w:cs="Arial"/>
          <w:b/>
          <w:i/>
          <w:color w:val="FF0000"/>
          <w:sz w:val="20"/>
          <w:szCs w:val="20"/>
          <w:lang w:eastAsia="pl-PL"/>
        </w:rPr>
      </w:pPr>
    </w:p>
    <w:p w14:paraId="32BAF4D2" w14:textId="77777777" w:rsidR="00142402" w:rsidRPr="00D6052D" w:rsidRDefault="00142402" w:rsidP="00142402">
      <w:pPr>
        <w:tabs>
          <w:tab w:val="num" w:pos="0"/>
        </w:tabs>
        <w:suppressAutoHyphens/>
        <w:spacing w:after="40"/>
        <w:ind w:left="709" w:hanging="709"/>
        <w:jc w:val="right"/>
        <w:rPr>
          <w:rFonts w:ascii="Arial" w:eastAsia="Times New Roman" w:hAnsi="Arial" w:cs="Arial"/>
          <w:i/>
          <w:sz w:val="20"/>
          <w:szCs w:val="20"/>
          <w:lang w:eastAsia="pl-PL"/>
        </w:rPr>
      </w:pPr>
      <w:r w:rsidRPr="00D6052D">
        <w:rPr>
          <w:rFonts w:ascii="Arial" w:eastAsia="Times New Roman" w:hAnsi="Arial" w:cs="Arial"/>
          <w:i/>
          <w:sz w:val="20"/>
          <w:szCs w:val="20"/>
          <w:lang w:eastAsia="pl-PL"/>
        </w:rPr>
        <w:t>……………………………….</w:t>
      </w:r>
    </w:p>
    <w:p w14:paraId="494EE378" w14:textId="77777777" w:rsidR="00142402" w:rsidRPr="00D6052D" w:rsidRDefault="00142402" w:rsidP="00142402">
      <w:pPr>
        <w:tabs>
          <w:tab w:val="num" w:pos="0"/>
        </w:tabs>
        <w:suppressAutoHyphens/>
        <w:spacing w:after="40"/>
        <w:ind w:left="709" w:hanging="709"/>
        <w:jc w:val="right"/>
        <w:rPr>
          <w:rFonts w:ascii="Arial" w:eastAsia="Times New Roman" w:hAnsi="Arial" w:cs="Arial"/>
          <w:i/>
          <w:sz w:val="20"/>
          <w:szCs w:val="20"/>
          <w:lang w:eastAsia="pl-PL"/>
        </w:rPr>
      </w:pPr>
      <w:r w:rsidRPr="00D6052D">
        <w:rPr>
          <w:rFonts w:ascii="Arial" w:eastAsia="Times New Roman" w:hAnsi="Arial" w:cs="Arial"/>
          <w:bCs/>
          <w:i/>
          <w:sz w:val="20"/>
          <w:szCs w:val="20"/>
          <w:lang w:eastAsia="pl-PL"/>
        </w:rPr>
        <w:t>(Kierownik Zamawiającego)</w:t>
      </w:r>
    </w:p>
    <w:p w14:paraId="727961DC" w14:textId="77777777" w:rsidR="006E63BF" w:rsidRPr="00D6052D" w:rsidRDefault="006E63BF">
      <w:pPr>
        <w:rPr>
          <w:i/>
        </w:rPr>
      </w:pPr>
    </w:p>
    <w:sectPr w:rsidR="006E63BF" w:rsidRPr="00D6052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E483EB" w14:textId="77777777" w:rsidR="00C464EF" w:rsidRDefault="00C464EF" w:rsidP="002F7508">
      <w:pPr>
        <w:spacing w:after="0" w:line="240" w:lineRule="auto"/>
      </w:pPr>
      <w:r>
        <w:separator/>
      </w:r>
    </w:p>
  </w:endnote>
  <w:endnote w:type="continuationSeparator" w:id="0">
    <w:p w14:paraId="7E1B9B60" w14:textId="77777777" w:rsidR="00C464EF" w:rsidRDefault="00C464EF" w:rsidP="002F7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auto"/>
    <w:pitch w:val="variable"/>
    <w:sig w:usb0="00000287" w:usb1="00000800" w:usb2="00000000" w:usb3="00000000" w:csb0="0000009F" w:csb1="00000000"/>
  </w:font>
  <w:font w:name="Times New Roman">
    <w:panose1 w:val="02020603050405020304"/>
    <w:charset w:val="00"/>
    <w:family w:val="auto"/>
    <w:pitch w:val="variable"/>
    <w:sig w:usb0="E0002AEF" w:usb1="C0007841" w:usb2="00000009" w:usb3="00000000" w:csb0="000001FF" w:csb1="00000000"/>
  </w:font>
  <w:font w:name="Calibri">
    <w:altName w:val="Calibri"/>
    <w:panose1 w:val="020F0502020204030204"/>
    <w:charset w:val="00"/>
    <w:family w:val="auto"/>
    <w:pitch w:val="variable"/>
    <w:sig w:usb0="E00002FF" w:usb1="4000ACFF" w:usb2="00000001" w:usb3="00000000" w:csb0="0000019F" w:csb1="00000000"/>
  </w:font>
  <w:font w:name="Segoe UI">
    <w:panose1 w:val="00000000000000000000"/>
    <w:charset w:val="00"/>
    <w:family w:val="swiss"/>
    <w:notTrueType/>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E9270C" w14:textId="77777777" w:rsidR="00C464EF" w:rsidRDefault="00C464EF" w:rsidP="002F7508">
      <w:pPr>
        <w:spacing w:after="0" w:line="240" w:lineRule="auto"/>
      </w:pPr>
      <w:r>
        <w:separator/>
      </w:r>
    </w:p>
  </w:footnote>
  <w:footnote w:type="continuationSeparator" w:id="0">
    <w:p w14:paraId="15CA7F4E" w14:textId="77777777" w:rsidR="00C464EF" w:rsidRDefault="00C464EF" w:rsidP="002F750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F1AAF"/>
    <w:multiLevelType w:val="hybridMultilevel"/>
    <w:tmpl w:val="D1D67A6E"/>
    <w:lvl w:ilvl="0" w:tplc="A18CF5B2">
      <w:start w:val="1"/>
      <w:numFmt w:val="decimal"/>
      <w:lvlText w:val="%1)"/>
      <w:lvlJc w:val="left"/>
      <w:pPr>
        <w:tabs>
          <w:tab w:val="num" w:pos="600"/>
        </w:tabs>
        <w:ind w:left="600" w:hanging="360"/>
      </w:pPr>
      <w:rPr>
        <w:rFonts w:ascii="Arial Narrow" w:eastAsia="Times New Roman" w:hAnsi="Arial Narrow" w:cs="Times New Roman"/>
      </w:rPr>
    </w:lvl>
    <w:lvl w:ilvl="1" w:tplc="0415000F">
      <w:start w:val="1"/>
      <w:numFmt w:val="decimal"/>
      <w:lvlText w:val="%2."/>
      <w:lvlJc w:val="left"/>
      <w:pPr>
        <w:tabs>
          <w:tab w:val="num" w:pos="1440"/>
        </w:tabs>
        <w:ind w:left="1440" w:hanging="360"/>
      </w:pPr>
    </w:lvl>
    <w:lvl w:ilvl="2" w:tplc="04150011">
      <w:start w:val="1"/>
      <w:numFmt w:val="decimal"/>
      <w:lvlText w:val="%3)"/>
      <w:lvlJc w:val="left"/>
      <w:pPr>
        <w:ind w:left="2340" w:hanging="360"/>
      </w:pPr>
    </w:lvl>
    <w:lvl w:ilvl="3" w:tplc="0415000F">
      <w:start w:val="1"/>
      <w:numFmt w:val="decimal"/>
      <w:lvlText w:val="%4."/>
      <w:lvlJc w:val="left"/>
      <w:pPr>
        <w:tabs>
          <w:tab w:val="num" w:pos="2880"/>
        </w:tabs>
        <w:ind w:left="2880" w:hanging="360"/>
      </w:pPr>
    </w:lvl>
    <w:lvl w:ilvl="4" w:tplc="7420614E">
      <w:start w:val="1"/>
      <w:numFmt w:val="upperRoman"/>
      <w:lvlText w:val="%5."/>
      <w:lvlJc w:val="left"/>
      <w:pPr>
        <w:ind w:left="3960" w:hanging="72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nsid w:val="0BB26D55"/>
    <w:multiLevelType w:val="hybridMultilevel"/>
    <w:tmpl w:val="F82096C6"/>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lvl>
    <w:lvl w:ilvl="2" w:tplc="EFF2A296">
      <w:start w:val="13"/>
      <w:numFmt w:val="upperRoman"/>
      <w:lvlText w:val="%3."/>
      <w:lvlJc w:val="left"/>
      <w:pPr>
        <w:ind w:left="2700" w:hanging="720"/>
      </w:pPr>
    </w:lvl>
    <w:lvl w:ilvl="3" w:tplc="C73E4918">
      <w:start w:val="1"/>
      <w:numFmt w:val="decimal"/>
      <w:lvlText w:val="%4."/>
      <w:lvlJc w:val="left"/>
      <w:pPr>
        <w:tabs>
          <w:tab w:val="num" w:pos="2880"/>
        </w:tabs>
        <w:ind w:left="2880" w:hanging="360"/>
      </w:pPr>
      <w:rPr>
        <w:b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nsid w:val="0BE459FC"/>
    <w:multiLevelType w:val="hybridMultilevel"/>
    <w:tmpl w:val="A8041942"/>
    <w:lvl w:ilvl="0" w:tplc="577CCC6C">
      <w:start w:val="1"/>
      <w:numFmt w:val="decimal"/>
      <w:lvlText w:val="%1."/>
      <w:lvlJc w:val="left"/>
      <w:pPr>
        <w:tabs>
          <w:tab w:val="num" w:pos="2340"/>
        </w:tabs>
        <w:ind w:left="2340" w:hanging="360"/>
      </w:pPr>
      <w:rPr>
        <w:b w:val="0"/>
      </w:rPr>
    </w:lvl>
    <w:lvl w:ilvl="1" w:tplc="C42A06DA">
      <w:start w:val="1"/>
      <w:numFmt w:val="decimal"/>
      <w:lvlText w:val="%2)"/>
      <w:lvlJc w:val="left"/>
      <w:pPr>
        <w:ind w:left="1440" w:hanging="360"/>
      </w:pPr>
    </w:lvl>
    <w:lvl w:ilvl="2" w:tplc="0415001B">
      <w:start w:val="1"/>
      <w:numFmt w:val="lowerRoman"/>
      <w:lvlText w:val="%3."/>
      <w:lvlJc w:val="right"/>
      <w:pPr>
        <w:tabs>
          <w:tab w:val="num" w:pos="2160"/>
        </w:tabs>
        <w:ind w:left="2160" w:hanging="180"/>
      </w:pPr>
    </w:lvl>
    <w:lvl w:ilvl="3" w:tplc="D10EB8B6">
      <w:start w:val="1"/>
      <w:numFmt w:val="decimal"/>
      <w:lvlText w:val="%4."/>
      <w:lvlJc w:val="left"/>
      <w:pPr>
        <w:tabs>
          <w:tab w:val="num" w:pos="360"/>
        </w:tabs>
        <w:ind w:left="360" w:hanging="360"/>
      </w:pPr>
      <w:rPr>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nsid w:val="0C49072D"/>
    <w:multiLevelType w:val="hybridMultilevel"/>
    <w:tmpl w:val="5FEA227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91575E"/>
    <w:multiLevelType w:val="hybridMultilevel"/>
    <w:tmpl w:val="ADD4478C"/>
    <w:lvl w:ilvl="0" w:tplc="4710A78C">
      <w:start w:val="1"/>
      <w:numFmt w:val="decimal"/>
      <w:lvlText w:val="%1."/>
      <w:lvlJc w:val="left"/>
      <w:pPr>
        <w:tabs>
          <w:tab w:val="num" w:pos="2340"/>
        </w:tabs>
        <w:ind w:left="2340" w:hanging="363"/>
      </w:pPr>
      <w:rPr>
        <w:b w:val="0"/>
        <w:color w:val="auto"/>
        <w:sz w:val="20"/>
        <w:szCs w:val="20"/>
      </w:rPr>
    </w:lvl>
    <w:lvl w:ilvl="1" w:tplc="04150019">
      <w:start w:val="1"/>
      <w:numFmt w:val="lowerLetter"/>
      <w:lvlText w:val="%2."/>
      <w:lvlJc w:val="left"/>
      <w:pPr>
        <w:tabs>
          <w:tab w:val="num" w:pos="1980"/>
        </w:tabs>
        <w:ind w:left="1980" w:hanging="360"/>
      </w:pPr>
    </w:lvl>
    <w:lvl w:ilvl="2" w:tplc="0415001B">
      <w:start w:val="1"/>
      <w:numFmt w:val="lowerRoman"/>
      <w:lvlText w:val="%3."/>
      <w:lvlJc w:val="right"/>
      <w:pPr>
        <w:tabs>
          <w:tab w:val="num" w:pos="2700"/>
        </w:tabs>
        <w:ind w:left="2700" w:hanging="180"/>
      </w:pPr>
    </w:lvl>
    <w:lvl w:ilvl="3" w:tplc="0415000F">
      <w:start w:val="1"/>
      <w:numFmt w:val="decimal"/>
      <w:lvlText w:val="%4."/>
      <w:lvlJc w:val="left"/>
      <w:pPr>
        <w:tabs>
          <w:tab w:val="num" w:pos="3420"/>
        </w:tabs>
        <w:ind w:left="3420" w:hanging="360"/>
      </w:pPr>
    </w:lvl>
    <w:lvl w:ilvl="4" w:tplc="04150019">
      <w:start w:val="1"/>
      <w:numFmt w:val="lowerLetter"/>
      <w:lvlText w:val="%5."/>
      <w:lvlJc w:val="left"/>
      <w:pPr>
        <w:tabs>
          <w:tab w:val="num" w:pos="4140"/>
        </w:tabs>
        <w:ind w:left="4140" w:hanging="360"/>
      </w:pPr>
    </w:lvl>
    <w:lvl w:ilvl="5" w:tplc="0415001B">
      <w:start w:val="1"/>
      <w:numFmt w:val="lowerRoman"/>
      <w:lvlText w:val="%6."/>
      <w:lvlJc w:val="right"/>
      <w:pPr>
        <w:tabs>
          <w:tab w:val="num" w:pos="4860"/>
        </w:tabs>
        <w:ind w:left="4860" w:hanging="180"/>
      </w:pPr>
    </w:lvl>
    <w:lvl w:ilvl="6" w:tplc="0415000F">
      <w:start w:val="1"/>
      <w:numFmt w:val="decimal"/>
      <w:lvlText w:val="%7."/>
      <w:lvlJc w:val="left"/>
      <w:pPr>
        <w:tabs>
          <w:tab w:val="num" w:pos="5580"/>
        </w:tabs>
        <w:ind w:left="5580" w:hanging="360"/>
      </w:pPr>
    </w:lvl>
    <w:lvl w:ilvl="7" w:tplc="04150019">
      <w:start w:val="1"/>
      <w:numFmt w:val="lowerLetter"/>
      <w:lvlText w:val="%8."/>
      <w:lvlJc w:val="left"/>
      <w:pPr>
        <w:tabs>
          <w:tab w:val="num" w:pos="6300"/>
        </w:tabs>
        <w:ind w:left="6300" w:hanging="360"/>
      </w:pPr>
    </w:lvl>
    <w:lvl w:ilvl="8" w:tplc="0415001B">
      <w:start w:val="1"/>
      <w:numFmt w:val="lowerRoman"/>
      <w:lvlText w:val="%9."/>
      <w:lvlJc w:val="right"/>
      <w:pPr>
        <w:tabs>
          <w:tab w:val="num" w:pos="7020"/>
        </w:tabs>
        <w:ind w:left="7020" w:hanging="180"/>
      </w:pPr>
    </w:lvl>
  </w:abstractNum>
  <w:abstractNum w:abstractNumId="5">
    <w:nsid w:val="0E545F91"/>
    <w:multiLevelType w:val="multilevel"/>
    <w:tmpl w:val="1A76775C"/>
    <w:lvl w:ilvl="0">
      <w:start w:val="11"/>
      <w:numFmt w:val="decimal"/>
      <w:lvlText w:val="%1."/>
      <w:lvlJc w:val="left"/>
      <w:pPr>
        <w:ind w:left="0" w:firstLine="0"/>
      </w:pPr>
      <w:rPr>
        <w:rFonts w:ascii="Verdana" w:eastAsia="Verdana" w:hAnsi="Verdana" w:cs="Verdana"/>
        <w:b/>
        <w:bCs/>
        <w:i w:val="0"/>
        <w:iCs w:val="0"/>
        <w:smallCaps w:val="0"/>
        <w:strike w:val="0"/>
        <w:dstrike w:val="0"/>
        <w:color w:val="000000"/>
        <w:spacing w:val="0"/>
        <w:w w:val="100"/>
        <w:position w:val="0"/>
        <w:sz w:val="19"/>
        <w:szCs w:val="19"/>
        <w:u w:val="none"/>
        <w:effect w:val="none"/>
      </w:rPr>
    </w:lvl>
    <w:lvl w:ilvl="1">
      <w:start w:val="1"/>
      <w:numFmt w:val="decimal"/>
      <w:lvlText w:val="%2."/>
      <w:lvlJc w:val="left"/>
      <w:pPr>
        <w:ind w:left="0" w:firstLine="0"/>
      </w:pPr>
      <w:rPr>
        <w:rFonts w:ascii="Arial" w:eastAsia="Verdana" w:hAnsi="Arial" w:cs="Arial" w:hint="default"/>
        <w:b w:val="0"/>
        <w:bCs w:val="0"/>
        <w:i w:val="0"/>
        <w:iCs w:val="0"/>
        <w:smallCaps w:val="0"/>
        <w:strike w:val="0"/>
        <w:dstrike w:val="0"/>
        <w:color w:val="000000"/>
        <w:spacing w:val="0"/>
        <w:w w:val="100"/>
        <w:position w:val="0"/>
        <w:sz w:val="19"/>
        <w:szCs w:val="19"/>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1057008B"/>
    <w:multiLevelType w:val="hybridMultilevel"/>
    <w:tmpl w:val="F7EE30DE"/>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11DD772E"/>
    <w:multiLevelType w:val="hybridMultilevel"/>
    <w:tmpl w:val="5C8616D8"/>
    <w:lvl w:ilvl="0" w:tplc="A9F0CBBA">
      <w:start w:val="1"/>
      <w:numFmt w:val="upperRoman"/>
      <w:lvlText w:val="%1."/>
      <w:lvlJc w:val="left"/>
      <w:pPr>
        <w:ind w:left="1276" w:hanging="720"/>
      </w:pPr>
      <w:rPr>
        <w:b/>
      </w:rPr>
    </w:lvl>
    <w:lvl w:ilvl="1" w:tplc="04150019">
      <w:start w:val="1"/>
      <w:numFmt w:val="lowerLetter"/>
      <w:lvlText w:val="%2."/>
      <w:lvlJc w:val="left"/>
      <w:pPr>
        <w:ind w:left="1636" w:hanging="360"/>
      </w:pPr>
    </w:lvl>
    <w:lvl w:ilvl="2" w:tplc="0415001B">
      <w:start w:val="1"/>
      <w:numFmt w:val="lowerRoman"/>
      <w:lvlText w:val="%3."/>
      <w:lvlJc w:val="right"/>
      <w:pPr>
        <w:ind w:left="2356" w:hanging="180"/>
      </w:pPr>
    </w:lvl>
    <w:lvl w:ilvl="3" w:tplc="0415000F">
      <w:start w:val="1"/>
      <w:numFmt w:val="decimal"/>
      <w:lvlText w:val="%4."/>
      <w:lvlJc w:val="left"/>
      <w:pPr>
        <w:ind w:left="3076" w:hanging="360"/>
      </w:pPr>
    </w:lvl>
    <w:lvl w:ilvl="4" w:tplc="04150019">
      <w:start w:val="1"/>
      <w:numFmt w:val="lowerLetter"/>
      <w:lvlText w:val="%5."/>
      <w:lvlJc w:val="left"/>
      <w:pPr>
        <w:ind w:left="3796" w:hanging="360"/>
      </w:pPr>
    </w:lvl>
    <w:lvl w:ilvl="5" w:tplc="0415001B">
      <w:start w:val="1"/>
      <w:numFmt w:val="lowerRoman"/>
      <w:lvlText w:val="%6."/>
      <w:lvlJc w:val="right"/>
      <w:pPr>
        <w:ind w:left="4516" w:hanging="180"/>
      </w:pPr>
    </w:lvl>
    <w:lvl w:ilvl="6" w:tplc="0415000F">
      <w:start w:val="1"/>
      <w:numFmt w:val="decimal"/>
      <w:lvlText w:val="%7."/>
      <w:lvlJc w:val="left"/>
      <w:pPr>
        <w:ind w:left="5236" w:hanging="360"/>
      </w:pPr>
    </w:lvl>
    <w:lvl w:ilvl="7" w:tplc="04150019">
      <w:start w:val="1"/>
      <w:numFmt w:val="lowerLetter"/>
      <w:lvlText w:val="%8."/>
      <w:lvlJc w:val="left"/>
      <w:pPr>
        <w:ind w:left="5956" w:hanging="360"/>
      </w:pPr>
    </w:lvl>
    <w:lvl w:ilvl="8" w:tplc="0415001B">
      <w:start w:val="1"/>
      <w:numFmt w:val="lowerRoman"/>
      <w:lvlText w:val="%9."/>
      <w:lvlJc w:val="right"/>
      <w:pPr>
        <w:ind w:left="6676" w:hanging="180"/>
      </w:pPr>
    </w:lvl>
  </w:abstractNum>
  <w:abstractNum w:abstractNumId="8">
    <w:nsid w:val="166D102C"/>
    <w:multiLevelType w:val="hybridMultilevel"/>
    <w:tmpl w:val="1A7E9FDC"/>
    <w:lvl w:ilvl="0" w:tplc="04150011">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9">
    <w:nsid w:val="18680789"/>
    <w:multiLevelType w:val="hybridMultilevel"/>
    <w:tmpl w:val="ABF097B8"/>
    <w:lvl w:ilvl="0" w:tplc="04090017">
      <w:start w:val="1"/>
      <w:numFmt w:val="lowerLetter"/>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10">
    <w:nsid w:val="187B527F"/>
    <w:multiLevelType w:val="hybridMultilevel"/>
    <w:tmpl w:val="88B88990"/>
    <w:lvl w:ilvl="0" w:tplc="2448278A">
      <w:start w:val="1"/>
      <w:numFmt w:val="bullet"/>
      <w:lvlText w:val=""/>
      <w:lvlJc w:val="left"/>
      <w:pPr>
        <w:ind w:left="927" w:hanging="360"/>
      </w:pPr>
      <w:rPr>
        <w:rFonts w:ascii="Symbol" w:hAnsi="Symbol" w:hint="default"/>
      </w:rPr>
    </w:lvl>
    <w:lvl w:ilvl="1" w:tplc="0415000B">
      <w:start w:val="1"/>
      <w:numFmt w:val="bullet"/>
      <w:lvlText w:val=""/>
      <w:lvlJc w:val="left"/>
      <w:pPr>
        <w:ind w:left="1647" w:hanging="360"/>
      </w:pPr>
      <w:rPr>
        <w:rFonts w:ascii="Wingdings" w:hAnsi="Wingdings" w:hint="default"/>
      </w:rPr>
    </w:lvl>
    <w:lvl w:ilvl="2" w:tplc="04150005">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1">
    <w:nsid w:val="1A236C54"/>
    <w:multiLevelType w:val="hybridMultilevel"/>
    <w:tmpl w:val="3FC4D1B6"/>
    <w:lvl w:ilvl="0" w:tplc="0415000F">
      <w:start w:val="1"/>
      <w:numFmt w:val="decimal"/>
      <w:lvlText w:val="%1."/>
      <w:lvlJc w:val="left"/>
      <w:pPr>
        <w:tabs>
          <w:tab w:val="num" w:pos="1800"/>
        </w:tabs>
        <w:ind w:left="1800" w:hanging="363"/>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nsid w:val="1D09121B"/>
    <w:multiLevelType w:val="hybridMultilevel"/>
    <w:tmpl w:val="743EDD0A"/>
    <w:lvl w:ilvl="0" w:tplc="34E6C96A">
      <w:start w:val="1"/>
      <w:numFmt w:val="lowerLetter"/>
      <w:lvlText w:val="%1)"/>
      <w:lvlJc w:val="left"/>
      <w:pPr>
        <w:ind w:left="1778" w:hanging="360"/>
      </w:pPr>
    </w:lvl>
    <w:lvl w:ilvl="1" w:tplc="04150019">
      <w:start w:val="1"/>
      <w:numFmt w:val="lowerLetter"/>
      <w:lvlText w:val="%2."/>
      <w:lvlJc w:val="left"/>
      <w:pPr>
        <w:ind w:left="2498" w:hanging="360"/>
      </w:pPr>
    </w:lvl>
    <w:lvl w:ilvl="2" w:tplc="0415001B">
      <w:start w:val="1"/>
      <w:numFmt w:val="lowerRoman"/>
      <w:lvlText w:val="%3."/>
      <w:lvlJc w:val="right"/>
      <w:pPr>
        <w:ind w:left="3218" w:hanging="180"/>
      </w:pPr>
    </w:lvl>
    <w:lvl w:ilvl="3" w:tplc="0415000F">
      <w:start w:val="1"/>
      <w:numFmt w:val="decimal"/>
      <w:lvlText w:val="%4."/>
      <w:lvlJc w:val="left"/>
      <w:pPr>
        <w:ind w:left="3938" w:hanging="360"/>
      </w:pPr>
    </w:lvl>
    <w:lvl w:ilvl="4" w:tplc="04150019">
      <w:start w:val="1"/>
      <w:numFmt w:val="lowerLetter"/>
      <w:lvlText w:val="%5."/>
      <w:lvlJc w:val="left"/>
      <w:pPr>
        <w:ind w:left="4658" w:hanging="360"/>
      </w:pPr>
    </w:lvl>
    <w:lvl w:ilvl="5" w:tplc="0415001B">
      <w:start w:val="1"/>
      <w:numFmt w:val="lowerRoman"/>
      <w:lvlText w:val="%6."/>
      <w:lvlJc w:val="right"/>
      <w:pPr>
        <w:ind w:left="5378" w:hanging="180"/>
      </w:pPr>
    </w:lvl>
    <w:lvl w:ilvl="6" w:tplc="0415000F">
      <w:start w:val="1"/>
      <w:numFmt w:val="decimal"/>
      <w:lvlText w:val="%7."/>
      <w:lvlJc w:val="left"/>
      <w:pPr>
        <w:ind w:left="6098" w:hanging="360"/>
      </w:pPr>
    </w:lvl>
    <w:lvl w:ilvl="7" w:tplc="04150019">
      <w:start w:val="1"/>
      <w:numFmt w:val="lowerLetter"/>
      <w:lvlText w:val="%8."/>
      <w:lvlJc w:val="left"/>
      <w:pPr>
        <w:ind w:left="6818" w:hanging="360"/>
      </w:pPr>
    </w:lvl>
    <w:lvl w:ilvl="8" w:tplc="0415001B">
      <w:start w:val="1"/>
      <w:numFmt w:val="lowerRoman"/>
      <w:lvlText w:val="%9."/>
      <w:lvlJc w:val="right"/>
      <w:pPr>
        <w:ind w:left="7538" w:hanging="180"/>
      </w:pPr>
    </w:lvl>
  </w:abstractNum>
  <w:abstractNum w:abstractNumId="13">
    <w:nsid w:val="21254404"/>
    <w:multiLevelType w:val="hybridMultilevel"/>
    <w:tmpl w:val="5394D160"/>
    <w:lvl w:ilvl="0" w:tplc="4CB4FB88">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4">
    <w:nsid w:val="240E5DFB"/>
    <w:multiLevelType w:val="hybridMultilevel"/>
    <w:tmpl w:val="B0588D04"/>
    <w:lvl w:ilvl="0" w:tplc="0415000F">
      <w:start w:val="1"/>
      <w:numFmt w:val="decimal"/>
      <w:lvlText w:val="%1."/>
      <w:lvlJc w:val="left"/>
      <w:pPr>
        <w:tabs>
          <w:tab w:val="num" w:pos="1800"/>
        </w:tabs>
        <w:ind w:left="1800" w:hanging="363"/>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nsid w:val="241A26AB"/>
    <w:multiLevelType w:val="hybridMultilevel"/>
    <w:tmpl w:val="5A3E691A"/>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nsid w:val="2655318D"/>
    <w:multiLevelType w:val="hybridMultilevel"/>
    <w:tmpl w:val="3BCE9AAA"/>
    <w:lvl w:ilvl="0" w:tplc="7AE28DC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268916AD"/>
    <w:multiLevelType w:val="hybridMultilevel"/>
    <w:tmpl w:val="0CA8E9F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nsid w:val="275E7DCF"/>
    <w:multiLevelType w:val="multilevel"/>
    <w:tmpl w:val="57CA7AF8"/>
    <w:lvl w:ilvl="0">
      <w:start w:val="1"/>
      <w:numFmt w:val="decimal"/>
      <w:lvlText w:val="10.%1."/>
      <w:lvlJc w:val="left"/>
      <w:pPr>
        <w:ind w:left="0" w:firstLine="0"/>
      </w:pPr>
      <w:rPr>
        <w:rFonts w:ascii="Verdana" w:eastAsia="Verdana" w:hAnsi="Verdana" w:cs="Verdana"/>
        <w:b w:val="0"/>
        <w:bCs w:val="0"/>
        <w:i w:val="0"/>
        <w:iCs w:val="0"/>
        <w:smallCaps w:val="0"/>
        <w:strike w:val="0"/>
        <w:dstrike w:val="0"/>
        <w:color w:val="000000"/>
        <w:spacing w:val="0"/>
        <w:w w:val="100"/>
        <w:position w:val="0"/>
        <w:sz w:val="19"/>
        <w:szCs w:val="19"/>
        <w:u w:val="none"/>
        <w:effect w:val="none"/>
      </w:rPr>
    </w:lvl>
    <w:lvl w:ilvl="1">
      <w:start w:val="1"/>
      <w:numFmt w:val="decimal"/>
      <w:lvlText w:val="%2)"/>
      <w:lvlJc w:val="left"/>
      <w:pPr>
        <w:ind w:left="0" w:firstLine="0"/>
      </w:pPr>
      <w:rPr>
        <w:b w:val="0"/>
        <w:bCs w:val="0"/>
        <w:i w:val="0"/>
        <w:iCs w:val="0"/>
        <w:smallCaps w:val="0"/>
        <w:strike w:val="0"/>
        <w:dstrike w:val="0"/>
        <w:color w:val="000000"/>
        <w:spacing w:val="0"/>
        <w:w w:val="100"/>
        <w:position w:val="0"/>
        <w:sz w:val="19"/>
        <w:szCs w:val="19"/>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2C0A4617"/>
    <w:multiLevelType w:val="hybridMultilevel"/>
    <w:tmpl w:val="1F987570"/>
    <w:lvl w:ilvl="0" w:tplc="D37A6D62">
      <w:start w:val="1"/>
      <w:numFmt w:val="decimal"/>
      <w:lvlText w:val="%1."/>
      <w:lvlJc w:val="left"/>
      <w:pPr>
        <w:tabs>
          <w:tab w:val="num" w:pos="1800"/>
        </w:tabs>
        <w:ind w:left="1800" w:hanging="363"/>
      </w:pPr>
      <w:rPr>
        <w:rFonts w:ascii="Arial" w:eastAsia="Times New Roman" w:hAnsi="Arial" w:cs="Arial" w:hint="default"/>
        <w:b w:val="0"/>
      </w:rPr>
    </w:lvl>
    <w:lvl w:ilvl="1" w:tplc="77FA523C">
      <w:start w:val="1"/>
      <w:numFmt w:val="lowerLetter"/>
      <w:lvlText w:val="%2."/>
      <w:lvlJc w:val="left"/>
      <w:pPr>
        <w:tabs>
          <w:tab w:val="num" w:pos="1440"/>
        </w:tabs>
        <w:ind w:left="1440" w:hanging="360"/>
      </w:pPr>
      <w:rPr>
        <w:lang w:val="pl-PL"/>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nsid w:val="2C0D29AE"/>
    <w:multiLevelType w:val="hybridMultilevel"/>
    <w:tmpl w:val="6B5C3616"/>
    <w:lvl w:ilvl="0" w:tplc="147080AA">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1">
    <w:nsid w:val="2F323D4B"/>
    <w:multiLevelType w:val="hybridMultilevel"/>
    <w:tmpl w:val="34B452AE"/>
    <w:lvl w:ilvl="0" w:tplc="4762046E">
      <w:start w:val="1"/>
      <w:numFmt w:val="decimal"/>
      <w:lvlText w:val="%1."/>
      <w:lvlJc w:val="left"/>
      <w:pPr>
        <w:tabs>
          <w:tab w:val="num" w:pos="454"/>
        </w:tabs>
        <w:ind w:left="454" w:hanging="454"/>
      </w:pPr>
      <w:rPr>
        <w:color w:val="auto"/>
      </w:rPr>
    </w:lvl>
    <w:lvl w:ilvl="1" w:tplc="04150019">
      <w:start w:val="1"/>
      <w:numFmt w:val="lowerLetter"/>
      <w:lvlText w:val="%2."/>
      <w:lvlJc w:val="left"/>
      <w:pPr>
        <w:tabs>
          <w:tab w:val="num" w:pos="1505"/>
        </w:tabs>
        <w:ind w:left="1505" w:hanging="360"/>
      </w:pPr>
    </w:lvl>
    <w:lvl w:ilvl="2" w:tplc="0415001B">
      <w:start w:val="1"/>
      <w:numFmt w:val="lowerRoman"/>
      <w:lvlText w:val="%3."/>
      <w:lvlJc w:val="right"/>
      <w:pPr>
        <w:tabs>
          <w:tab w:val="num" w:pos="2225"/>
        </w:tabs>
        <w:ind w:left="2225" w:hanging="180"/>
      </w:pPr>
    </w:lvl>
    <w:lvl w:ilvl="3" w:tplc="0415000F">
      <w:start w:val="1"/>
      <w:numFmt w:val="decimal"/>
      <w:lvlText w:val="%4."/>
      <w:lvlJc w:val="left"/>
      <w:pPr>
        <w:tabs>
          <w:tab w:val="num" w:pos="2945"/>
        </w:tabs>
        <w:ind w:left="2945" w:hanging="360"/>
      </w:pPr>
    </w:lvl>
    <w:lvl w:ilvl="4" w:tplc="04150019">
      <w:start w:val="1"/>
      <w:numFmt w:val="lowerLetter"/>
      <w:lvlText w:val="%5."/>
      <w:lvlJc w:val="left"/>
      <w:pPr>
        <w:tabs>
          <w:tab w:val="num" w:pos="3665"/>
        </w:tabs>
        <w:ind w:left="3665" w:hanging="360"/>
      </w:pPr>
    </w:lvl>
    <w:lvl w:ilvl="5" w:tplc="0415001B">
      <w:start w:val="1"/>
      <w:numFmt w:val="lowerRoman"/>
      <w:lvlText w:val="%6."/>
      <w:lvlJc w:val="right"/>
      <w:pPr>
        <w:tabs>
          <w:tab w:val="num" w:pos="4385"/>
        </w:tabs>
        <w:ind w:left="4385" w:hanging="180"/>
      </w:pPr>
    </w:lvl>
    <w:lvl w:ilvl="6" w:tplc="0415000F">
      <w:start w:val="1"/>
      <w:numFmt w:val="decimal"/>
      <w:lvlText w:val="%7."/>
      <w:lvlJc w:val="left"/>
      <w:pPr>
        <w:tabs>
          <w:tab w:val="num" w:pos="5105"/>
        </w:tabs>
        <w:ind w:left="5105" w:hanging="360"/>
      </w:pPr>
    </w:lvl>
    <w:lvl w:ilvl="7" w:tplc="04150019">
      <w:start w:val="1"/>
      <w:numFmt w:val="lowerLetter"/>
      <w:lvlText w:val="%8."/>
      <w:lvlJc w:val="left"/>
      <w:pPr>
        <w:tabs>
          <w:tab w:val="num" w:pos="5825"/>
        </w:tabs>
        <w:ind w:left="5825" w:hanging="360"/>
      </w:pPr>
    </w:lvl>
    <w:lvl w:ilvl="8" w:tplc="0415001B">
      <w:start w:val="1"/>
      <w:numFmt w:val="lowerRoman"/>
      <w:lvlText w:val="%9."/>
      <w:lvlJc w:val="right"/>
      <w:pPr>
        <w:tabs>
          <w:tab w:val="num" w:pos="6545"/>
        </w:tabs>
        <w:ind w:left="6545" w:hanging="180"/>
      </w:pPr>
    </w:lvl>
  </w:abstractNum>
  <w:abstractNum w:abstractNumId="22">
    <w:nsid w:val="2FBE3D3A"/>
    <w:multiLevelType w:val="hybridMultilevel"/>
    <w:tmpl w:val="C8641898"/>
    <w:lvl w:ilvl="0" w:tplc="4426B950">
      <w:start w:val="1"/>
      <w:numFmt w:val="upperRoman"/>
      <w:lvlText w:val="%1."/>
      <w:lvlJc w:val="left"/>
      <w:pPr>
        <w:ind w:left="1080" w:hanging="72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31B412F7"/>
    <w:multiLevelType w:val="hybridMultilevel"/>
    <w:tmpl w:val="0908CACC"/>
    <w:lvl w:ilvl="0" w:tplc="E92006CC">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4">
    <w:nsid w:val="353F7F18"/>
    <w:multiLevelType w:val="hybridMultilevel"/>
    <w:tmpl w:val="1F987570"/>
    <w:lvl w:ilvl="0" w:tplc="D37A6D62">
      <w:start w:val="1"/>
      <w:numFmt w:val="decimal"/>
      <w:lvlText w:val="%1."/>
      <w:lvlJc w:val="left"/>
      <w:pPr>
        <w:tabs>
          <w:tab w:val="num" w:pos="1800"/>
        </w:tabs>
        <w:ind w:left="1800" w:hanging="363"/>
      </w:pPr>
      <w:rPr>
        <w:rFonts w:ascii="Arial" w:eastAsia="Times New Roman" w:hAnsi="Arial" w:cs="Arial" w:hint="default"/>
        <w:b w:val="0"/>
      </w:rPr>
    </w:lvl>
    <w:lvl w:ilvl="1" w:tplc="77FA523C">
      <w:start w:val="1"/>
      <w:numFmt w:val="lowerLetter"/>
      <w:lvlText w:val="%2."/>
      <w:lvlJc w:val="left"/>
      <w:pPr>
        <w:tabs>
          <w:tab w:val="num" w:pos="1440"/>
        </w:tabs>
        <w:ind w:left="1440" w:hanging="360"/>
      </w:pPr>
      <w:rPr>
        <w:lang w:val="pl-PL"/>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nsid w:val="37700D87"/>
    <w:multiLevelType w:val="multilevel"/>
    <w:tmpl w:val="4830B116"/>
    <w:lvl w:ilvl="0">
      <w:start w:val="11"/>
      <w:numFmt w:val="decimal"/>
      <w:lvlText w:val="%1."/>
      <w:lvlJc w:val="left"/>
      <w:pPr>
        <w:ind w:left="0" w:firstLine="0"/>
      </w:pPr>
      <w:rPr>
        <w:rFonts w:ascii="Verdana" w:eastAsia="Verdana" w:hAnsi="Verdana" w:cs="Verdana"/>
        <w:b/>
        <w:bCs/>
        <w:i w:val="0"/>
        <w:iCs w:val="0"/>
        <w:smallCaps w:val="0"/>
        <w:strike w:val="0"/>
        <w:dstrike w:val="0"/>
        <w:color w:val="000000"/>
        <w:spacing w:val="0"/>
        <w:w w:val="100"/>
        <w:position w:val="0"/>
        <w:sz w:val="19"/>
        <w:szCs w:val="19"/>
        <w:u w:val="none"/>
        <w:effect w:val="none"/>
      </w:rPr>
    </w:lvl>
    <w:lvl w:ilvl="1">
      <w:start w:val="1"/>
      <w:numFmt w:val="decimal"/>
      <w:lvlText w:val="%2."/>
      <w:lvlJc w:val="left"/>
      <w:pPr>
        <w:ind w:left="0" w:firstLine="0"/>
      </w:pPr>
      <w:rPr>
        <w:rFonts w:ascii="Arial" w:eastAsia="Verdana" w:hAnsi="Arial" w:cs="Arial" w:hint="default"/>
        <w:b w:val="0"/>
        <w:bCs w:val="0"/>
        <w:i w:val="0"/>
        <w:iCs w:val="0"/>
        <w:smallCaps w:val="0"/>
        <w:strike w:val="0"/>
        <w:dstrike w:val="0"/>
        <w:color w:val="000000"/>
        <w:spacing w:val="0"/>
        <w:w w:val="100"/>
        <w:position w:val="0"/>
        <w:sz w:val="19"/>
        <w:szCs w:val="19"/>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39CD3B5A"/>
    <w:multiLevelType w:val="hybridMultilevel"/>
    <w:tmpl w:val="BF5EF272"/>
    <w:lvl w:ilvl="0" w:tplc="B6C0606C">
      <w:start w:val="1"/>
      <w:numFmt w:val="decimal"/>
      <w:lvlText w:val="%1."/>
      <w:lvlJc w:val="left"/>
      <w:pPr>
        <w:tabs>
          <w:tab w:val="num" w:pos="900"/>
        </w:tabs>
        <w:ind w:left="90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nsid w:val="3B4E547D"/>
    <w:multiLevelType w:val="hybridMultilevel"/>
    <w:tmpl w:val="1C72B586"/>
    <w:lvl w:ilvl="0" w:tplc="C726A8FE">
      <w:start w:val="1"/>
      <w:numFmt w:val="bullet"/>
      <w:lvlText w:val=""/>
      <w:lvlJc w:val="left"/>
      <w:pPr>
        <w:ind w:left="927" w:hanging="360"/>
      </w:pPr>
      <w:rPr>
        <w:rFonts w:ascii="Symbol" w:hAnsi="Symbol" w:hint="default"/>
      </w:rPr>
    </w:lvl>
    <w:lvl w:ilvl="1" w:tplc="04150003">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28">
    <w:nsid w:val="3EBF56FA"/>
    <w:multiLevelType w:val="hybridMultilevel"/>
    <w:tmpl w:val="FFE234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453953EC"/>
    <w:multiLevelType w:val="hybridMultilevel"/>
    <w:tmpl w:val="F3CC6F14"/>
    <w:lvl w:ilvl="0" w:tplc="BB94AAE0">
      <w:start w:val="1"/>
      <w:numFmt w:val="lowerLetter"/>
      <w:lvlText w:val="%1)"/>
      <w:lvlJc w:val="left"/>
      <w:pPr>
        <w:ind w:left="360" w:hanging="360"/>
      </w:pPr>
      <w:rPr>
        <w:rFonts w:ascii="Arial" w:eastAsia="Times New Roman" w:hAnsi="Arial" w:cs="Aria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nsid w:val="457566AF"/>
    <w:multiLevelType w:val="hybridMultilevel"/>
    <w:tmpl w:val="89644C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971366A"/>
    <w:multiLevelType w:val="hybridMultilevel"/>
    <w:tmpl w:val="327E8FA0"/>
    <w:lvl w:ilvl="0" w:tplc="864CB0B4">
      <w:start w:val="1"/>
      <w:numFmt w:val="decimal"/>
      <w:lvlText w:val="%1."/>
      <w:lvlJc w:val="left"/>
      <w:pPr>
        <w:ind w:left="720" w:hanging="360"/>
      </w:pPr>
      <w:rPr>
        <w:b w:val="0"/>
      </w:rPr>
    </w:lvl>
    <w:lvl w:ilvl="1" w:tplc="04150019">
      <w:start w:val="1"/>
      <w:numFmt w:val="lowerLetter"/>
      <w:lvlText w:val="%2."/>
      <w:lvlJc w:val="left"/>
      <w:pPr>
        <w:ind w:left="1440" w:hanging="360"/>
      </w:pPr>
    </w:lvl>
    <w:lvl w:ilvl="2" w:tplc="35EC08C0">
      <w:start w:val="1"/>
      <w:numFmt w:val="decimal"/>
      <w:lvlText w:val="%3."/>
      <w:lvlJc w:val="right"/>
      <w:pPr>
        <w:ind w:left="2160" w:hanging="180"/>
      </w:pPr>
      <w:rPr>
        <w:rFonts w:ascii="Verdana" w:eastAsia="Verdana" w:hAnsi="Verdana" w:cs="Verdana"/>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567B7CEC"/>
    <w:multiLevelType w:val="hybridMultilevel"/>
    <w:tmpl w:val="77F2099C"/>
    <w:lvl w:ilvl="0" w:tplc="E37467EA">
      <w:start w:val="1"/>
      <w:numFmt w:val="decimal"/>
      <w:lvlText w:val="%1."/>
      <w:lvlJc w:val="left"/>
      <w:pPr>
        <w:ind w:left="1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587667A3"/>
    <w:multiLevelType w:val="hybridMultilevel"/>
    <w:tmpl w:val="0CEAB12C"/>
    <w:lvl w:ilvl="0" w:tplc="8C32D572">
      <w:start w:val="1"/>
      <w:numFmt w:val="decimal"/>
      <w:lvlText w:val="%1)"/>
      <w:lvlJc w:val="left"/>
      <w:pPr>
        <w:ind w:left="928"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0EA3EDB"/>
    <w:multiLevelType w:val="multilevel"/>
    <w:tmpl w:val="4140A0DC"/>
    <w:lvl w:ilvl="0">
      <w:start w:val="1"/>
      <w:numFmt w:val="decimal"/>
      <w:lvlText w:val="%1."/>
      <w:lvlJc w:val="left"/>
      <w:pPr>
        <w:ind w:left="0" w:firstLine="0"/>
      </w:pPr>
      <w:rPr>
        <w:rFonts w:ascii="Arial" w:eastAsia="Verdana" w:hAnsi="Arial" w:cs="Arial" w:hint="default"/>
        <w:b w:val="0"/>
        <w:bCs w:val="0"/>
        <w:i w:val="0"/>
        <w:iCs w:val="0"/>
        <w:smallCaps w:val="0"/>
        <w:strike w:val="0"/>
        <w:dstrike w:val="0"/>
        <w:color w:val="000000"/>
        <w:spacing w:val="0"/>
        <w:w w:val="100"/>
        <w:position w:val="0"/>
        <w:sz w:val="20"/>
        <w:szCs w:val="20"/>
        <w:u w:val="none"/>
        <w:effect w:val="none"/>
      </w:rPr>
    </w:lvl>
    <w:lvl w:ilvl="1">
      <w:start w:val="1"/>
      <w:numFmt w:val="decimal"/>
      <w:lvlText w:val="%2)"/>
      <w:lvlJc w:val="left"/>
      <w:pPr>
        <w:ind w:left="567" w:firstLine="0"/>
      </w:pPr>
      <w:rPr>
        <w:rFonts w:ascii="Arial" w:eastAsia="Times New Roman" w:hAnsi="Arial" w:cs="Arial"/>
        <w:b w:val="0"/>
        <w:bCs w:val="0"/>
        <w:i w:val="0"/>
        <w:iCs w:val="0"/>
        <w:smallCaps w:val="0"/>
        <w:strike w:val="0"/>
        <w:dstrike w:val="0"/>
        <w:color w:val="000000"/>
        <w:spacing w:val="0"/>
        <w:w w:val="100"/>
        <w:position w:val="0"/>
        <w:sz w:val="19"/>
        <w:szCs w:val="19"/>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62065677"/>
    <w:multiLevelType w:val="hybridMultilevel"/>
    <w:tmpl w:val="58E6F53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nsid w:val="623844EF"/>
    <w:multiLevelType w:val="hybridMultilevel"/>
    <w:tmpl w:val="86D89E38"/>
    <w:lvl w:ilvl="0" w:tplc="04090017">
      <w:start w:val="1"/>
      <w:numFmt w:val="lowerLetter"/>
      <w:lvlText w:val="%1)"/>
      <w:lvlJc w:val="left"/>
      <w:pPr>
        <w:ind w:left="360" w:hanging="360"/>
      </w:pPr>
      <w:rPr>
        <w:b w:val="0"/>
      </w:rPr>
    </w:lvl>
    <w:lvl w:ilvl="1" w:tplc="04150019">
      <w:start w:val="1"/>
      <w:numFmt w:val="lowerLetter"/>
      <w:lvlText w:val="%2."/>
      <w:lvlJc w:val="left"/>
      <w:pPr>
        <w:tabs>
          <w:tab w:val="num" w:pos="1440"/>
        </w:tabs>
        <w:ind w:left="1440" w:hanging="360"/>
      </w:pPr>
    </w:lvl>
    <w:lvl w:ilvl="2" w:tplc="BFA6DFF0">
      <w:start w:val="1"/>
      <w:numFmt w:val="decimal"/>
      <w:lvlText w:val="%3)"/>
      <w:lvlJc w:val="left"/>
      <w:pPr>
        <w:tabs>
          <w:tab w:val="num" w:pos="2340"/>
        </w:tabs>
        <w:ind w:left="2340" w:hanging="360"/>
      </w:pPr>
      <w:rPr>
        <w:b w:val="0"/>
      </w:rPr>
    </w:lvl>
    <w:lvl w:ilvl="3" w:tplc="D9E4AA36">
      <w:start w:val="1"/>
      <w:numFmt w:val="decimal"/>
      <w:lvlText w:val="%4)"/>
      <w:lvlJc w:val="left"/>
      <w:pPr>
        <w:tabs>
          <w:tab w:val="num" w:pos="2880"/>
        </w:tabs>
        <w:ind w:left="2880" w:hanging="360"/>
      </w:pPr>
      <w:rPr>
        <w:b w:val="0"/>
      </w:rPr>
    </w:lvl>
    <w:lvl w:ilvl="4" w:tplc="EADC7816">
      <w:start w:val="1"/>
      <w:numFmt w:val="lowerLetter"/>
      <w:lvlText w:val="%5)"/>
      <w:lvlJc w:val="left"/>
      <w:pPr>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nsid w:val="67D2374C"/>
    <w:multiLevelType w:val="hybridMultilevel"/>
    <w:tmpl w:val="B3624B2A"/>
    <w:lvl w:ilvl="0" w:tplc="EB20D50E">
      <w:start w:val="1"/>
      <w:numFmt w:val="decimal"/>
      <w:lvlText w:val="%1."/>
      <w:lvlJc w:val="left"/>
      <w:pPr>
        <w:tabs>
          <w:tab w:val="num" w:pos="595"/>
        </w:tabs>
        <w:ind w:left="595" w:hanging="454"/>
      </w:pPr>
      <w:rPr>
        <w:b w:val="0"/>
        <w:sz w:val="20"/>
        <w:szCs w:val="20"/>
      </w:rPr>
    </w:lvl>
    <w:lvl w:ilvl="1" w:tplc="9C608654">
      <w:start w:val="1"/>
      <w:numFmt w:val="lowerLetter"/>
      <w:lvlText w:val="%2)"/>
      <w:lvlJc w:val="left"/>
      <w:pPr>
        <w:ind w:left="1440" w:hanging="360"/>
      </w:pPr>
      <w:rPr>
        <w:lang w:val="pl-PL"/>
      </w:rPr>
    </w:lvl>
    <w:lvl w:ilvl="2" w:tplc="522CF074">
      <w:start w:val="1"/>
      <w:numFmt w:val="decimal"/>
      <w:lvlText w:val="%3)"/>
      <w:lvlJc w:val="left"/>
      <w:pPr>
        <w:ind w:left="2340" w:hanging="360"/>
      </w:pPr>
      <w:rPr>
        <w:b w:val="0"/>
      </w:rPr>
    </w:lvl>
    <w:lvl w:ilvl="3" w:tplc="F7A2B5C6">
      <w:start w:val="1"/>
      <w:numFmt w:val="decimal"/>
      <w:lvlText w:val="%4."/>
      <w:lvlJc w:val="left"/>
      <w:pPr>
        <w:tabs>
          <w:tab w:val="num" w:pos="2880"/>
        </w:tabs>
        <w:ind w:left="2880" w:hanging="360"/>
      </w:pPr>
      <w:rPr>
        <w:b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nsid w:val="67DE72C9"/>
    <w:multiLevelType w:val="multilevel"/>
    <w:tmpl w:val="D97297D2"/>
    <w:lvl w:ilvl="0">
      <w:start w:val="1"/>
      <w:numFmt w:val="lowerLetter"/>
      <w:lvlText w:val="%1)"/>
      <w:lvlJc w:val="left"/>
      <w:pPr>
        <w:ind w:left="149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69AE0C0E"/>
    <w:multiLevelType w:val="hybridMultilevel"/>
    <w:tmpl w:val="5C6AAC0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6CE560C3"/>
    <w:multiLevelType w:val="hybridMultilevel"/>
    <w:tmpl w:val="A3B25A22"/>
    <w:lvl w:ilvl="0" w:tplc="04090017">
      <w:start w:val="1"/>
      <w:numFmt w:val="lowerLetter"/>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41">
    <w:nsid w:val="6E690F1D"/>
    <w:multiLevelType w:val="hybridMultilevel"/>
    <w:tmpl w:val="0DE205B4"/>
    <w:lvl w:ilvl="0" w:tplc="522CF074">
      <w:start w:val="1"/>
      <w:numFmt w:val="decimal"/>
      <w:lvlText w:val="%1)"/>
      <w:lvlJc w:val="left"/>
      <w:pPr>
        <w:ind w:left="234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nsid w:val="7184230D"/>
    <w:multiLevelType w:val="hybridMultilevel"/>
    <w:tmpl w:val="E4E6EB36"/>
    <w:lvl w:ilvl="0" w:tplc="522CF074">
      <w:start w:val="1"/>
      <w:numFmt w:val="decimal"/>
      <w:lvlText w:val="%1)"/>
      <w:lvlJc w:val="left"/>
      <w:pPr>
        <w:ind w:left="1069" w:hanging="360"/>
      </w:pPr>
      <w:rPr>
        <w:b w:val="0"/>
      </w:rPr>
    </w:lvl>
    <w:lvl w:ilvl="1" w:tplc="04150019">
      <w:start w:val="1"/>
      <w:numFmt w:val="lowerLetter"/>
      <w:lvlText w:val="%2."/>
      <w:lvlJc w:val="left"/>
      <w:pPr>
        <w:ind w:left="169" w:hanging="360"/>
      </w:pPr>
    </w:lvl>
    <w:lvl w:ilvl="2" w:tplc="0415001B">
      <w:start w:val="1"/>
      <w:numFmt w:val="lowerRoman"/>
      <w:lvlText w:val="%3."/>
      <w:lvlJc w:val="right"/>
      <w:pPr>
        <w:ind w:left="889" w:hanging="180"/>
      </w:pPr>
    </w:lvl>
    <w:lvl w:ilvl="3" w:tplc="0415000F">
      <w:start w:val="1"/>
      <w:numFmt w:val="decimal"/>
      <w:lvlText w:val="%4."/>
      <w:lvlJc w:val="left"/>
      <w:pPr>
        <w:ind w:left="1609" w:hanging="360"/>
      </w:pPr>
    </w:lvl>
    <w:lvl w:ilvl="4" w:tplc="04150019">
      <w:start w:val="1"/>
      <w:numFmt w:val="lowerLetter"/>
      <w:lvlText w:val="%5."/>
      <w:lvlJc w:val="left"/>
      <w:pPr>
        <w:ind w:left="2329" w:hanging="360"/>
      </w:pPr>
    </w:lvl>
    <w:lvl w:ilvl="5" w:tplc="0415001B">
      <w:start w:val="1"/>
      <w:numFmt w:val="lowerRoman"/>
      <w:lvlText w:val="%6."/>
      <w:lvlJc w:val="right"/>
      <w:pPr>
        <w:ind w:left="3049" w:hanging="180"/>
      </w:pPr>
    </w:lvl>
    <w:lvl w:ilvl="6" w:tplc="0415000F">
      <w:start w:val="1"/>
      <w:numFmt w:val="decimal"/>
      <w:lvlText w:val="%7."/>
      <w:lvlJc w:val="left"/>
      <w:pPr>
        <w:ind w:left="3769" w:hanging="360"/>
      </w:pPr>
    </w:lvl>
    <w:lvl w:ilvl="7" w:tplc="04150019">
      <w:start w:val="1"/>
      <w:numFmt w:val="lowerLetter"/>
      <w:lvlText w:val="%8."/>
      <w:lvlJc w:val="left"/>
      <w:pPr>
        <w:ind w:left="4489" w:hanging="360"/>
      </w:pPr>
    </w:lvl>
    <w:lvl w:ilvl="8" w:tplc="0415001B">
      <w:start w:val="1"/>
      <w:numFmt w:val="lowerRoman"/>
      <w:lvlText w:val="%9."/>
      <w:lvlJc w:val="right"/>
      <w:pPr>
        <w:ind w:left="5209" w:hanging="180"/>
      </w:pPr>
    </w:lvl>
  </w:abstractNum>
  <w:abstractNum w:abstractNumId="43">
    <w:nsid w:val="74FF3DD3"/>
    <w:multiLevelType w:val="hybridMultilevel"/>
    <w:tmpl w:val="00506E30"/>
    <w:lvl w:ilvl="0" w:tplc="DE2830B6">
      <w:start w:val="1"/>
      <w:numFmt w:val="decimal"/>
      <w:lvlText w:val="%1)"/>
      <w:lvlJc w:val="left"/>
      <w:pPr>
        <w:ind w:left="643" w:hanging="360"/>
      </w:p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44">
    <w:nsid w:val="773500F6"/>
    <w:multiLevelType w:val="hybridMultilevel"/>
    <w:tmpl w:val="A158559E"/>
    <w:lvl w:ilvl="0" w:tplc="8356E094">
      <w:start w:val="1"/>
      <w:numFmt w:val="ordinal"/>
      <w:lvlText w:val="%1"/>
      <w:lvlJc w:val="left"/>
      <w:pPr>
        <w:ind w:left="360" w:hanging="360"/>
      </w:pPr>
      <w:rPr>
        <w:rFonts w:ascii="Arial" w:hAnsi="Arial" w:hint="default"/>
        <w:b w:val="0"/>
        <w:i w:val="0"/>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795F0034"/>
    <w:multiLevelType w:val="hybridMultilevel"/>
    <w:tmpl w:val="B0843CC8"/>
    <w:lvl w:ilvl="0" w:tplc="1ED889A0">
      <w:start w:val="1"/>
      <w:numFmt w:val="decimal"/>
      <w:lvlText w:val="%1."/>
      <w:lvlJc w:val="left"/>
      <w:pPr>
        <w:tabs>
          <w:tab w:val="num" w:pos="360"/>
        </w:tabs>
        <w:ind w:left="360" w:hanging="360"/>
      </w:pPr>
      <w:rPr>
        <w:color w:val="auto"/>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6">
    <w:nsid w:val="7DB306FF"/>
    <w:multiLevelType w:val="hybridMultilevel"/>
    <w:tmpl w:val="3530D1CA"/>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nsid w:val="7FF76C84"/>
    <w:multiLevelType w:val="hybridMultilevel"/>
    <w:tmpl w:val="05841A00"/>
    <w:lvl w:ilvl="0" w:tplc="7AE28DC2">
      <w:start w:val="1"/>
      <w:numFmt w:val="decimal"/>
      <w:lvlText w:val="%1."/>
      <w:lvlJc w:val="left"/>
      <w:pPr>
        <w:tabs>
          <w:tab w:val="num" w:pos="363"/>
        </w:tabs>
        <w:ind w:left="363" w:hanging="363"/>
      </w:pPr>
      <w:rPr>
        <w:b w:val="0"/>
      </w:rPr>
    </w:lvl>
    <w:lvl w:ilvl="1" w:tplc="04150019">
      <w:start w:val="1"/>
      <w:numFmt w:val="lowerLetter"/>
      <w:lvlText w:val="%2."/>
      <w:lvlJc w:val="left"/>
      <w:pPr>
        <w:tabs>
          <w:tab w:val="num" w:pos="1440"/>
        </w:tabs>
        <w:ind w:left="1440" w:hanging="360"/>
      </w:pPr>
    </w:lvl>
    <w:lvl w:ilvl="2" w:tplc="BFA6DFF0">
      <w:start w:val="1"/>
      <w:numFmt w:val="decimal"/>
      <w:lvlText w:val="%3)"/>
      <w:lvlJc w:val="left"/>
      <w:pPr>
        <w:tabs>
          <w:tab w:val="num" w:pos="786"/>
        </w:tabs>
        <w:ind w:left="786" w:hanging="360"/>
      </w:pPr>
      <w:rPr>
        <w:b w:val="0"/>
      </w:rPr>
    </w:lvl>
    <w:lvl w:ilvl="3" w:tplc="D9E4AA36">
      <w:start w:val="1"/>
      <w:numFmt w:val="decimal"/>
      <w:lvlText w:val="%4)"/>
      <w:lvlJc w:val="left"/>
      <w:pPr>
        <w:tabs>
          <w:tab w:val="num" w:pos="2880"/>
        </w:tabs>
        <w:ind w:left="2880" w:hanging="360"/>
      </w:pPr>
      <w:rPr>
        <w:b w:val="0"/>
      </w:rPr>
    </w:lvl>
    <w:lvl w:ilvl="4" w:tplc="EADC7816">
      <w:start w:val="1"/>
      <w:numFmt w:val="lowerLetter"/>
      <w:lvlText w:val="%5)"/>
      <w:lvlJc w:val="left"/>
      <w:pPr>
        <w:ind w:left="3600" w:hanging="360"/>
      </w:pPr>
    </w:lvl>
    <w:lvl w:ilvl="5" w:tplc="E644704E">
      <w:start w:val="10"/>
      <w:numFmt w:val="upperRoman"/>
      <w:lvlText w:val="%6."/>
      <w:lvlJc w:val="left"/>
      <w:pPr>
        <w:ind w:left="4832" w:hanging="720"/>
      </w:pPr>
      <w:rPr>
        <w:b/>
      </w:rPr>
    </w:lvl>
    <w:lvl w:ilvl="6" w:tplc="F704FCD2">
      <w:start w:val="2"/>
      <w:numFmt w:val="bullet"/>
      <w:lvlText w:val="-"/>
      <w:lvlJc w:val="left"/>
      <w:pPr>
        <w:ind w:left="5040" w:hanging="360"/>
      </w:pPr>
      <w:rPr>
        <w:rFonts w:ascii="Verdana" w:eastAsia="Verdana" w:hAnsi="Verdana" w:cs="Verdana" w:hint="default"/>
      </w:r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0"/>
    </w:lvlOverride>
    <w:lvlOverride w:ilvl="6"/>
    <w:lvlOverride w:ilvl="7">
      <w:startOverride w:val="1"/>
    </w:lvlOverride>
    <w:lvlOverride w:ilvl="8">
      <w:startOverride w:val="1"/>
    </w:lvlOverride>
  </w:num>
  <w:num w:numId="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lvlOverride w:ilvl="3"/>
    <w:lvlOverride w:ilvl="4"/>
    <w:lvlOverride w:ilvl="5"/>
    <w:lvlOverride w:ilvl="6"/>
    <w:lvlOverride w:ilvl="7"/>
    <w:lvlOverride w:ilvl="8"/>
  </w:num>
  <w:num w:numId="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1"/>
    </w:lvlOverride>
    <w:lvlOverride w:ilvl="1">
      <w:startOverride w:val="1"/>
    </w:lvlOverride>
    <w:lvlOverride w:ilvl="2"/>
    <w:lvlOverride w:ilvl="3"/>
    <w:lvlOverride w:ilvl="4"/>
    <w:lvlOverride w:ilvl="5"/>
    <w:lvlOverride w:ilvl="6"/>
    <w:lvlOverride w:ilvl="7"/>
    <w:lvlOverride w:ilvl="8"/>
  </w:num>
  <w:num w:numId="22">
    <w:abstractNumId w:val="5"/>
    <w:lvlOverride w:ilvl="0">
      <w:startOverride w:val="11"/>
    </w:lvlOverride>
    <w:lvlOverride w:ilvl="1">
      <w:startOverride w:val="1"/>
    </w:lvlOverride>
    <w:lvlOverride w:ilvl="2"/>
    <w:lvlOverride w:ilvl="3"/>
    <w:lvlOverride w:ilvl="4"/>
    <w:lvlOverride w:ilvl="5"/>
    <w:lvlOverride w:ilvl="6"/>
    <w:lvlOverride w:ilvl="7"/>
    <w:lvlOverride w:ilvl="8"/>
  </w:num>
  <w:num w:numId="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lvlOverride w:ilvl="3"/>
    <w:lvlOverride w:ilvl="4"/>
    <w:lvlOverride w:ilvl="5"/>
    <w:lvlOverride w:ilvl="6"/>
    <w:lvlOverride w:ilvl="7"/>
    <w:lvlOverride w:ilvl="8"/>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9"/>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num>
  <w:num w:numId="39">
    <w:abstractNumId w:val="0"/>
  </w:num>
  <w:num w:numId="40">
    <w:abstractNumId w:val="15"/>
  </w:num>
  <w:num w:numId="41">
    <w:abstractNumId w:val="30"/>
  </w:num>
  <w:num w:numId="42">
    <w:abstractNumId w:val="24"/>
  </w:num>
  <w:num w:numId="43">
    <w:abstractNumId w:val="19"/>
  </w:num>
  <w:num w:numId="44">
    <w:abstractNumId w:val="23"/>
  </w:num>
  <w:num w:numId="45">
    <w:abstractNumId w:val="44"/>
  </w:num>
  <w:num w:numId="46">
    <w:abstractNumId w:val="27"/>
  </w:num>
  <w:num w:numId="47">
    <w:abstractNumId w:val="46"/>
  </w:num>
  <w:num w:numId="48">
    <w:abstractNumId w:val="3"/>
  </w:num>
  <w:num w:numId="49">
    <w:abstractNumId w:val="33"/>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86E"/>
    <w:rsid w:val="000005FC"/>
    <w:rsid w:val="000129A8"/>
    <w:rsid w:val="000378AF"/>
    <w:rsid w:val="00045DB1"/>
    <w:rsid w:val="00051020"/>
    <w:rsid w:val="0006208F"/>
    <w:rsid w:val="0006626B"/>
    <w:rsid w:val="00076B0E"/>
    <w:rsid w:val="00091002"/>
    <w:rsid w:val="00096E71"/>
    <w:rsid w:val="000E176B"/>
    <w:rsid w:val="00106BA0"/>
    <w:rsid w:val="00106D8F"/>
    <w:rsid w:val="0013314E"/>
    <w:rsid w:val="00142402"/>
    <w:rsid w:val="00173289"/>
    <w:rsid w:val="001809A3"/>
    <w:rsid w:val="00186138"/>
    <w:rsid w:val="001A6E43"/>
    <w:rsid w:val="001D17DA"/>
    <w:rsid w:val="00221E82"/>
    <w:rsid w:val="00256F11"/>
    <w:rsid w:val="00271AFE"/>
    <w:rsid w:val="00292989"/>
    <w:rsid w:val="002C7DF6"/>
    <w:rsid w:val="002E486E"/>
    <w:rsid w:val="002F2A7F"/>
    <w:rsid w:val="002F7508"/>
    <w:rsid w:val="0031405A"/>
    <w:rsid w:val="00323513"/>
    <w:rsid w:val="00333EE0"/>
    <w:rsid w:val="00353E9F"/>
    <w:rsid w:val="00395B1D"/>
    <w:rsid w:val="003C5DCA"/>
    <w:rsid w:val="0043158F"/>
    <w:rsid w:val="00432CE3"/>
    <w:rsid w:val="004478B3"/>
    <w:rsid w:val="004A0A21"/>
    <w:rsid w:val="004C4DA6"/>
    <w:rsid w:val="004C67C0"/>
    <w:rsid w:val="004E75D7"/>
    <w:rsid w:val="00542074"/>
    <w:rsid w:val="00553A52"/>
    <w:rsid w:val="005578D6"/>
    <w:rsid w:val="0056507F"/>
    <w:rsid w:val="00582E4B"/>
    <w:rsid w:val="005F4BD0"/>
    <w:rsid w:val="006006BF"/>
    <w:rsid w:val="006112C0"/>
    <w:rsid w:val="006120A5"/>
    <w:rsid w:val="00627848"/>
    <w:rsid w:val="0065600F"/>
    <w:rsid w:val="00662D67"/>
    <w:rsid w:val="0067096D"/>
    <w:rsid w:val="00670C5F"/>
    <w:rsid w:val="00676145"/>
    <w:rsid w:val="00695C63"/>
    <w:rsid w:val="006967DA"/>
    <w:rsid w:val="006E11AF"/>
    <w:rsid w:val="006E63BF"/>
    <w:rsid w:val="006F29BA"/>
    <w:rsid w:val="007249B7"/>
    <w:rsid w:val="00732546"/>
    <w:rsid w:val="00743177"/>
    <w:rsid w:val="00743FCD"/>
    <w:rsid w:val="007B03BA"/>
    <w:rsid w:val="007C5B35"/>
    <w:rsid w:val="007E40B0"/>
    <w:rsid w:val="007F7EA5"/>
    <w:rsid w:val="00803382"/>
    <w:rsid w:val="00844888"/>
    <w:rsid w:val="00846AA3"/>
    <w:rsid w:val="00852176"/>
    <w:rsid w:val="008621AA"/>
    <w:rsid w:val="00895A38"/>
    <w:rsid w:val="008D3033"/>
    <w:rsid w:val="008F26F3"/>
    <w:rsid w:val="00900D62"/>
    <w:rsid w:val="00903208"/>
    <w:rsid w:val="009061A2"/>
    <w:rsid w:val="00912DCB"/>
    <w:rsid w:val="009460AA"/>
    <w:rsid w:val="00963495"/>
    <w:rsid w:val="00974598"/>
    <w:rsid w:val="00997EA1"/>
    <w:rsid w:val="009A387E"/>
    <w:rsid w:val="009B2CB2"/>
    <w:rsid w:val="009C749E"/>
    <w:rsid w:val="009E070F"/>
    <w:rsid w:val="009E600D"/>
    <w:rsid w:val="009F336B"/>
    <w:rsid w:val="00A006EA"/>
    <w:rsid w:val="00A20B9A"/>
    <w:rsid w:val="00A354B8"/>
    <w:rsid w:val="00A47950"/>
    <w:rsid w:val="00AA0610"/>
    <w:rsid w:val="00AA0BB3"/>
    <w:rsid w:val="00AB3CB3"/>
    <w:rsid w:val="00AC126D"/>
    <w:rsid w:val="00B8777C"/>
    <w:rsid w:val="00B87D11"/>
    <w:rsid w:val="00BC0179"/>
    <w:rsid w:val="00BD7782"/>
    <w:rsid w:val="00BE5152"/>
    <w:rsid w:val="00C171D5"/>
    <w:rsid w:val="00C23746"/>
    <w:rsid w:val="00C464EF"/>
    <w:rsid w:val="00C60BC0"/>
    <w:rsid w:val="00C7476C"/>
    <w:rsid w:val="00C760C0"/>
    <w:rsid w:val="00C95D3E"/>
    <w:rsid w:val="00CD22D6"/>
    <w:rsid w:val="00CD329D"/>
    <w:rsid w:val="00CD4904"/>
    <w:rsid w:val="00CE0251"/>
    <w:rsid w:val="00CF0D03"/>
    <w:rsid w:val="00CF5432"/>
    <w:rsid w:val="00D144C0"/>
    <w:rsid w:val="00D4074B"/>
    <w:rsid w:val="00D6052D"/>
    <w:rsid w:val="00D60653"/>
    <w:rsid w:val="00D720D7"/>
    <w:rsid w:val="00DB75B9"/>
    <w:rsid w:val="00DC7A3E"/>
    <w:rsid w:val="00DD41ED"/>
    <w:rsid w:val="00DE6EFA"/>
    <w:rsid w:val="00E37C05"/>
    <w:rsid w:val="00E46BF8"/>
    <w:rsid w:val="00E51853"/>
    <w:rsid w:val="00E52B69"/>
    <w:rsid w:val="00E5513D"/>
    <w:rsid w:val="00E76FF1"/>
    <w:rsid w:val="00E806D1"/>
    <w:rsid w:val="00EE6345"/>
    <w:rsid w:val="00EF4FA4"/>
    <w:rsid w:val="00F10417"/>
    <w:rsid w:val="00F56FE5"/>
    <w:rsid w:val="00F65487"/>
    <w:rsid w:val="00F7668B"/>
    <w:rsid w:val="00F80E36"/>
    <w:rsid w:val="00FC2113"/>
    <w:rsid w:val="00FD7EFE"/>
    <w:rsid w:val="00FF50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BBC0AC"/>
  <w15:docId w15:val="{F6558E72-3A75-4AFB-9EE8-528F22B66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4240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42402"/>
    <w:rPr>
      <w:rFonts w:ascii="Tahoma" w:hAnsi="Tahoma" w:cs="Tahoma"/>
      <w:sz w:val="16"/>
      <w:szCs w:val="16"/>
    </w:rPr>
  </w:style>
  <w:style w:type="table" w:styleId="Tabela-Siatka">
    <w:name w:val="Table Grid"/>
    <w:basedOn w:val="Standardowy"/>
    <w:uiPriority w:val="59"/>
    <w:rsid w:val="00AA06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AA0610"/>
    <w:pPr>
      <w:ind w:left="720"/>
      <w:contextualSpacing/>
    </w:pPr>
  </w:style>
  <w:style w:type="paragraph" w:styleId="Tekstprzypisukocowego">
    <w:name w:val="endnote text"/>
    <w:basedOn w:val="Normalny"/>
    <w:link w:val="TekstprzypisukocowegoZnak"/>
    <w:uiPriority w:val="99"/>
    <w:semiHidden/>
    <w:unhideWhenUsed/>
    <w:rsid w:val="002F750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F7508"/>
    <w:rPr>
      <w:sz w:val="20"/>
      <w:szCs w:val="20"/>
    </w:rPr>
  </w:style>
  <w:style w:type="character" w:styleId="Odwoanieprzypisukocowego">
    <w:name w:val="endnote reference"/>
    <w:basedOn w:val="Domylnaczcionkaakapitu"/>
    <w:uiPriority w:val="99"/>
    <w:semiHidden/>
    <w:unhideWhenUsed/>
    <w:rsid w:val="002F7508"/>
    <w:rPr>
      <w:vertAlign w:val="superscript"/>
    </w:rPr>
  </w:style>
  <w:style w:type="character" w:styleId="Odwoaniedokomentarza">
    <w:name w:val="annotation reference"/>
    <w:basedOn w:val="Domylnaczcionkaakapitu"/>
    <w:uiPriority w:val="99"/>
    <w:semiHidden/>
    <w:unhideWhenUsed/>
    <w:rsid w:val="005F4BD0"/>
    <w:rPr>
      <w:sz w:val="16"/>
      <w:szCs w:val="16"/>
    </w:rPr>
  </w:style>
  <w:style w:type="paragraph" w:styleId="Tekstkomentarza">
    <w:name w:val="annotation text"/>
    <w:basedOn w:val="Normalny"/>
    <w:link w:val="TekstkomentarzaZnak"/>
    <w:uiPriority w:val="99"/>
    <w:semiHidden/>
    <w:unhideWhenUsed/>
    <w:rsid w:val="005F4BD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F4BD0"/>
    <w:rPr>
      <w:sz w:val="20"/>
      <w:szCs w:val="20"/>
    </w:rPr>
  </w:style>
  <w:style w:type="paragraph" w:styleId="Tematkomentarza">
    <w:name w:val="annotation subject"/>
    <w:basedOn w:val="Tekstkomentarza"/>
    <w:next w:val="Tekstkomentarza"/>
    <w:link w:val="TematkomentarzaZnak"/>
    <w:uiPriority w:val="99"/>
    <w:semiHidden/>
    <w:unhideWhenUsed/>
    <w:rsid w:val="005F4BD0"/>
    <w:rPr>
      <w:b/>
      <w:bCs/>
    </w:rPr>
  </w:style>
  <w:style w:type="character" w:customStyle="1" w:styleId="TematkomentarzaZnak">
    <w:name w:val="Temat komentarza Znak"/>
    <w:basedOn w:val="TekstkomentarzaZnak"/>
    <w:link w:val="Tematkomentarza"/>
    <w:uiPriority w:val="99"/>
    <w:semiHidden/>
    <w:rsid w:val="005F4BD0"/>
    <w:rPr>
      <w:b/>
      <w:bCs/>
      <w:sz w:val="20"/>
      <w:szCs w:val="20"/>
    </w:rPr>
  </w:style>
  <w:style w:type="character" w:styleId="Hipercze">
    <w:name w:val="Hyperlink"/>
    <w:basedOn w:val="Domylnaczcionkaakapitu"/>
    <w:uiPriority w:val="99"/>
    <w:unhideWhenUsed/>
    <w:rsid w:val="000E176B"/>
    <w:rPr>
      <w:color w:val="0000FF" w:themeColor="hyperlink"/>
      <w:u w:val="single"/>
    </w:rPr>
  </w:style>
  <w:style w:type="paragraph" w:styleId="NormalnyWeb">
    <w:name w:val="Normal (Web)"/>
    <w:basedOn w:val="Normalny"/>
    <w:uiPriority w:val="99"/>
    <w:semiHidden/>
    <w:unhideWhenUsed/>
    <w:rsid w:val="00E806D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063885">
      <w:bodyDiv w:val="1"/>
      <w:marLeft w:val="0"/>
      <w:marRight w:val="0"/>
      <w:marTop w:val="0"/>
      <w:marBottom w:val="0"/>
      <w:divBdr>
        <w:top w:val="none" w:sz="0" w:space="0" w:color="auto"/>
        <w:left w:val="none" w:sz="0" w:space="0" w:color="auto"/>
        <w:bottom w:val="none" w:sz="0" w:space="0" w:color="auto"/>
        <w:right w:val="none" w:sz="0" w:space="0" w:color="auto"/>
      </w:divBdr>
    </w:div>
    <w:div w:id="63760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sip.lex.pl/" TargetMode="External"/><Relationship Id="rId12" Type="http://schemas.openxmlformats.org/officeDocument/2006/relationships/hyperlink" Target="mailto:biuro@woz.pl" TargetMode="External"/><Relationship Id="rId13" Type="http://schemas.openxmlformats.org/officeDocument/2006/relationships/hyperlink" Target="mailto:b.banasiewicz@woz.pl" TargetMode="External"/><Relationship Id="rId14" Type="http://schemas.openxmlformats.org/officeDocument/2006/relationships/hyperlink" Target="https://www.uzp.gov.pl/baza-wiedzy/jednolity-europejski-dokument-zamowienia"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biuro@woz.pl" TargetMode="External"/><Relationship Id="rId9" Type="http://schemas.openxmlformats.org/officeDocument/2006/relationships/hyperlink" Target="mailto:b.banasiewicz@woz.pl" TargetMode="External"/><Relationship Id="rId10" Type="http://schemas.openxmlformats.org/officeDocument/2006/relationships/hyperlink" Target="http://www.wo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5E8C2-C67B-2D44-A971-066CB979B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1666</TotalTime>
  <Pages>19</Pages>
  <Words>8821</Words>
  <Characters>52926</Characters>
  <Application>Microsoft Macintosh Word</Application>
  <DocSecurity>0</DocSecurity>
  <Lines>441</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Bartłomiej Kardas</dc:creator>
  <cp:lastModifiedBy>Eliza Grodzka</cp:lastModifiedBy>
  <cp:revision>70</cp:revision>
  <cp:lastPrinted>2017-12-18T08:51:00Z</cp:lastPrinted>
  <dcterms:created xsi:type="dcterms:W3CDTF">2017-10-02T05:09:00Z</dcterms:created>
  <dcterms:modified xsi:type="dcterms:W3CDTF">2018-02-26T09:00:00Z</dcterms:modified>
</cp:coreProperties>
</file>